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38B7F" w14:textId="77777777" w:rsidR="001C287B" w:rsidRDefault="001C287B" w:rsidP="001C287B">
      <w:pPr>
        <w:autoSpaceDE w:val="0"/>
        <w:autoSpaceDN w:val="0"/>
        <w:adjustRightInd w:val="0"/>
        <w:spacing w:after="0" w:line="240" w:lineRule="auto"/>
        <w:jc w:val="center"/>
        <w:rPr>
          <w:rFonts w:ascii="CIDFont+F1" w:hAnsi="CIDFont+F1" w:cs="CIDFont+F1"/>
          <w:color w:val="000000"/>
          <w:sz w:val="72"/>
          <w:szCs w:val="72"/>
        </w:rPr>
      </w:pPr>
      <w:r>
        <w:rPr>
          <w:noProof/>
        </w:rPr>
        <w:drawing>
          <wp:inline distT="0" distB="0" distL="0" distR="0" wp14:anchorId="24C50B65" wp14:editId="3652E175">
            <wp:extent cx="691428" cy="714375"/>
            <wp:effectExtent l="0" t="0" r="0" b="0"/>
            <wp:docPr id="3" name="Immagine 2" descr="Stemma Comune di Bros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ma Comune di Brosso"/>
                    <pic:cNvPicPr>
                      <a:picLocks noChangeAspect="1" noChangeArrowheads="1"/>
                    </pic:cNvPicPr>
                  </pic:nvPicPr>
                  <pic:blipFill>
                    <a:blip r:embed="rId5" cstate="print"/>
                    <a:srcRect/>
                    <a:stretch>
                      <a:fillRect/>
                    </a:stretch>
                  </pic:blipFill>
                  <pic:spPr bwMode="auto">
                    <a:xfrm>
                      <a:off x="0" y="0"/>
                      <a:ext cx="691428" cy="714375"/>
                    </a:xfrm>
                    <a:prstGeom prst="rect">
                      <a:avLst/>
                    </a:prstGeom>
                    <a:noFill/>
                    <a:ln w="9525">
                      <a:noFill/>
                      <a:miter lim="800000"/>
                      <a:headEnd/>
                      <a:tailEnd/>
                    </a:ln>
                  </pic:spPr>
                </pic:pic>
              </a:graphicData>
            </a:graphic>
          </wp:inline>
        </w:drawing>
      </w:r>
      <w:r>
        <w:rPr>
          <w:rFonts w:ascii="CIDFont+F1" w:hAnsi="CIDFont+F1" w:cs="CIDFont+F1"/>
          <w:color w:val="000000"/>
          <w:sz w:val="72"/>
          <w:szCs w:val="72"/>
        </w:rPr>
        <w:t xml:space="preserve">     COMUNE DI BROSSO</w:t>
      </w:r>
    </w:p>
    <w:p w14:paraId="01EB579D" w14:textId="77777777" w:rsidR="001C287B" w:rsidRDefault="001C287B" w:rsidP="00751F5E">
      <w:pPr>
        <w:jc w:val="center"/>
        <w:rPr>
          <w:rFonts w:ascii="Times New Roman" w:hAnsi="Times New Roman" w:cs="Times New Roman"/>
          <w:b/>
          <w:sz w:val="32"/>
          <w:szCs w:val="32"/>
        </w:rPr>
      </w:pPr>
    </w:p>
    <w:p w14:paraId="3C8CD8A9" w14:textId="77777777" w:rsidR="001C287B" w:rsidRDefault="001C287B" w:rsidP="00751F5E">
      <w:pPr>
        <w:jc w:val="center"/>
        <w:rPr>
          <w:rFonts w:ascii="Times New Roman" w:hAnsi="Times New Roman" w:cs="Times New Roman"/>
          <w:b/>
          <w:sz w:val="32"/>
          <w:szCs w:val="32"/>
        </w:rPr>
      </w:pPr>
    </w:p>
    <w:p w14:paraId="38AC5FFA" w14:textId="592FC010" w:rsidR="00481600" w:rsidRDefault="00751F5E" w:rsidP="00751F5E">
      <w:pPr>
        <w:jc w:val="center"/>
        <w:rPr>
          <w:rFonts w:ascii="Times New Roman" w:hAnsi="Times New Roman" w:cs="Times New Roman"/>
          <w:b/>
          <w:sz w:val="48"/>
          <w:szCs w:val="48"/>
        </w:rPr>
      </w:pPr>
      <w:r w:rsidRPr="001C287B">
        <w:rPr>
          <w:rFonts w:ascii="Times New Roman" w:hAnsi="Times New Roman" w:cs="Times New Roman"/>
          <w:b/>
          <w:sz w:val="48"/>
          <w:szCs w:val="48"/>
        </w:rPr>
        <w:t>BANDO DI GARA</w:t>
      </w:r>
      <w:r w:rsidR="00CA5E09">
        <w:rPr>
          <w:rFonts w:ascii="Times New Roman" w:hAnsi="Times New Roman" w:cs="Times New Roman"/>
          <w:b/>
          <w:sz w:val="48"/>
          <w:szCs w:val="48"/>
        </w:rPr>
        <w:t xml:space="preserve"> </w:t>
      </w:r>
      <w:r w:rsidR="00EB138F">
        <w:rPr>
          <w:rFonts w:ascii="Times New Roman" w:hAnsi="Times New Roman" w:cs="Times New Roman"/>
          <w:b/>
          <w:sz w:val="48"/>
          <w:szCs w:val="48"/>
        </w:rPr>
        <w:t xml:space="preserve">PER </w:t>
      </w:r>
      <w:r w:rsidR="00CA5E09" w:rsidRPr="00CA5E09">
        <w:rPr>
          <w:rFonts w:ascii="Times New Roman" w:hAnsi="Times New Roman" w:cs="Times New Roman"/>
          <w:b/>
          <w:sz w:val="48"/>
          <w:szCs w:val="48"/>
        </w:rPr>
        <w:t>AFFITTO ALPEGGI E TERRENI COMUNALI ANNUALITA’ 2026/2027</w:t>
      </w:r>
    </w:p>
    <w:p w14:paraId="1471CB21" w14:textId="77777777" w:rsidR="00291097" w:rsidRDefault="00291097" w:rsidP="00751F5E">
      <w:pPr>
        <w:jc w:val="center"/>
        <w:rPr>
          <w:rFonts w:ascii="Times New Roman" w:hAnsi="Times New Roman" w:cs="Times New Roman"/>
          <w:b/>
          <w:sz w:val="48"/>
          <w:szCs w:val="48"/>
        </w:rPr>
      </w:pPr>
    </w:p>
    <w:p w14:paraId="47EABC95" w14:textId="77777777" w:rsidR="00751F5E" w:rsidRPr="00742F85" w:rsidRDefault="00751F5E" w:rsidP="00751F5E">
      <w:pPr>
        <w:jc w:val="center"/>
        <w:rPr>
          <w:rFonts w:ascii="Times New Roman" w:hAnsi="Times New Roman" w:cs="Times New Roman"/>
          <w:b/>
          <w:sz w:val="24"/>
          <w:szCs w:val="24"/>
        </w:rPr>
      </w:pPr>
      <w:r w:rsidRPr="00742F85">
        <w:rPr>
          <w:rFonts w:ascii="Times New Roman" w:hAnsi="Times New Roman" w:cs="Times New Roman"/>
          <w:b/>
          <w:sz w:val="24"/>
          <w:szCs w:val="24"/>
        </w:rPr>
        <w:t xml:space="preserve">IL RESPONSABILE DEL SERVIZIO TECNICO </w:t>
      </w:r>
      <w:r w:rsidR="001C287B">
        <w:rPr>
          <w:rFonts w:ascii="Times New Roman" w:hAnsi="Times New Roman" w:cs="Times New Roman"/>
          <w:b/>
          <w:sz w:val="24"/>
          <w:szCs w:val="24"/>
        </w:rPr>
        <w:t>MANUTENTIVO - CULTURA</w:t>
      </w:r>
    </w:p>
    <w:p w14:paraId="135173E7" w14:textId="30675FC9" w:rsidR="00751F5E" w:rsidRPr="00742F85" w:rsidRDefault="00751F5E" w:rsidP="00751F5E">
      <w:pPr>
        <w:jc w:val="both"/>
        <w:rPr>
          <w:rFonts w:ascii="Times New Roman" w:hAnsi="Times New Roman" w:cs="Times New Roman"/>
          <w:sz w:val="24"/>
          <w:szCs w:val="24"/>
        </w:rPr>
      </w:pPr>
      <w:r w:rsidRPr="00742F85">
        <w:rPr>
          <w:rFonts w:ascii="Times New Roman" w:hAnsi="Times New Roman" w:cs="Times New Roman"/>
          <w:sz w:val="24"/>
          <w:szCs w:val="24"/>
        </w:rPr>
        <w:t xml:space="preserve">RENDE NOTO Che l’Amministrazione Comunale di Brosso con Deliberazione della Giunta Comunale n° </w:t>
      </w:r>
      <w:r w:rsidR="00233BDC">
        <w:rPr>
          <w:rFonts w:ascii="Times New Roman" w:hAnsi="Times New Roman" w:cs="Times New Roman"/>
          <w:sz w:val="24"/>
          <w:szCs w:val="24"/>
        </w:rPr>
        <w:t>33</w:t>
      </w:r>
      <w:r w:rsidRPr="00742F85">
        <w:rPr>
          <w:rFonts w:ascii="Times New Roman" w:hAnsi="Times New Roman" w:cs="Times New Roman"/>
          <w:sz w:val="24"/>
          <w:szCs w:val="24"/>
        </w:rPr>
        <w:t xml:space="preserve"> del </w:t>
      </w:r>
      <w:r w:rsidR="00233BDC">
        <w:rPr>
          <w:rFonts w:ascii="Times New Roman" w:hAnsi="Times New Roman" w:cs="Times New Roman"/>
          <w:sz w:val="24"/>
          <w:szCs w:val="24"/>
        </w:rPr>
        <w:t>24/04/2026</w:t>
      </w:r>
      <w:r w:rsidRPr="00742F85">
        <w:rPr>
          <w:rFonts w:ascii="Times New Roman" w:hAnsi="Times New Roman" w:cs="Times New Roman"/>
          <w:sz w:val="24"/>
          <w:szCs w:val="24"/>
        </w:rPr>
        <w:t xml:space="preserve"> (dichiarata immediatamente eseguibile ai sensi di legge), ha disposto di avviare le procedure per </w:t>
      </w:r>
      <w:r w:rsidR="00233BDC">
        <w:rPr>
          <w:rFonts w:ascii="Times New Roman" w:hAnsi="Times New Roman" w:cs="Times New Roman"/>
          <w:sz w:val="24"/>
          <w:szCs w:val="24"/>
        </w:rPr>
        <w:t>la gara pubblica per l’a</w:t>
      </w:r>
      <w:r w:rsidRPr="00742F85">
        <w:rPr>
          <w:rFonts w:ascii="Times New Roman" w:hAnsi="Times New Roman" w:cs="Times New Roman"/>
          <w:sz w:val="24"/>
          <w:szCs w:val="24"/>
        </w:rPr>
        <w:t xml:space="preserve">ffitto degli alpeggi comunali di seguito indicati: </w:t>
      </w:r>
    </w:p>
    <w:p w14:paraId="1FC5D807" w14:textId="45B14DF7" w:rsidR="00233BDC" w:rsidRPr="00233BDC" w:rsidRDefault="00233BDC" w:rsidP="00D53449">
      <w:pPr>
        <w:pStyle w:val="Paragrafoelenco"/>
        <w:numPr>
          <w:ilvl w:val="0"/>
          <w:numId w:val="13"/>
        </w:numPr>
        <w:tabs>
          <w:tab w:val="left" w:pos="288"/>
        </w:tabs>
        <w:kinsoku w:val="0"/>
        <w:overflowPunct w:val="0"/>
        <w:jc w:val="both"/>
        <w:textAlignment w:val="baseline"/>
        <w:rPr>
          <w:rFonts w:ascii="Times New Roman" w:hAnsi="Times New Roman"/>
          <w:b/>
          <w:sz w:val="24"/>
          <w:szCs w:val="24"/>
        </w:rPr>
      </w:pPr>
      <w:r w:rsidRPr="00233BDC">
        <w:rPr>
          <w:rFonts w:ascii="Times New Roman" w:hAnsi="Times New Roman"/>
          <w:b/>
          <w:sz w:val="24"/>
          <w:szCs w:val="24"/>
        </w:rPr>
        <w:t>LOTTO 1:</w:t>
      </w:r>
      <w:r>
        <w:rPr>
          <w:rFonts w:ascii="Times New Roman" w:hAnsi="Times New Roman"/>
          <w:sz w:val="24"/>
          <w:szCs w:val="24"/>
        </w:rPr>
        <w:t xml:space="preserve"> </w:t>
      </w:r>
      <w:r w:rsidR="00826B44" w:rsidRPr="00D53449">
        <w:rPr>
          <w:rFonts w:ascii="Times New Roman" w:hAnsi="Times New Roman"/>
          <w:sz w:val="24"/>
          <w:szCs w:val="24"/>
        </w:rPr>
        <w:t>Alpe di proprietà comunale denominata</w:t>
      </w:r>
      <w:r w:rsidR="00826B44" w:rsidRPr="00D53449">
        <w:rPr>
          <w:rFonts w:ascii="Times New Roman" w:hAnsi="Times New Roman"/>
          <w:b/>
          <w:sz w:val="24"/>
          <w:szCs w:val="24"/>
        </w:rPr>
        <w:t xml:space="preserve"> </w:t>
      </w:r>
      <w:proofErr w:type="spellStart"/>
      <w:r w:rsidR="00826B44" w:rsidRPr="00D53449">
        <w:rPr>
          <w:rFonts w:ascii="Times New Roman" w:hAnsi="Times New Roman"/>
          <w:b/>
          <w:sz w:val="24"/>
          <w:szCs w:val="24"/>
        </w:rPr>
        <w:t>Tiruana</w:t>
      </w:r>
      <w:proofErr w:type="spellEnd"/>
      <w:r w:rsidR="00826B44" w:rsidRPr="00D53449">
        <w:rPr>
          <w:rFonts w:ascii="Times New Roman" w:hAnsi="Times New Roman"/>
          <w:sz w:val="24"/>
          <w:szCs w:val="24"/>
        </w:rPr>
        <w:t xml:space="preserve"> comprensiva di piccolo fabbricato rurale e area pascolo circostante censita a catasto al Foglio 2 parti</w:t>
      </w:r>
      <w:r>
        <w:rPr>
          <w:rFonts w:ascii="Times New Roman" w:hAnsi="Times New Roman"/>
          <w:sz w:val="24"/>
          <w:szCs w:val="24"/>
        </w:rPr>
        <w:t>celle 2, 3, 4 e 174</w:t>
      </w:r>
    </w:p>
    <w:p w14:paraId="125E80E4" w14:textId="3711B692" w:rsidR="00826B44" w:rsidRPr="00233BDC" w:rsidRDefault="00233BDC" w:rsidP="00233BDC">
      <w:pPr>
        <w:tabs>
          <w:tab w:val="left" w:pos="288"/>
        </w:tabs>
        <w:kinsoku w:val="0"/>
        <w:overflowPunct w:val="0"/>
        <w:ind w:left="386"/>
        <w:jc w:val="both"/>
        <w:textAlignment w:val="baseline"/>
        <w:rPr>
          <w:rFonts w:ascii="Times New Roman" w:hAnsi="Times New Roman"/>
          <w:b/>
          <w:sz w:val="24"/>
          <w:szCs w:val="24"/>
        </w:rPr>
      </w:pPr>
      <w:r>
        <w:rPr>
          <w:rFonts w:ascii="Times New Roman" w:hAnsi="Times New Roman"/>
          <w:sz w:val="24"/>
          <w:szCs w:val="24"/>
        </w:rPr>
        <w:tab/>
      </w:r>
      <w:r w:rsidR="00826B44" w:rsidRPr="00233BDC">
        <w:rPr>
          <w:rFonts w:ascii="Times New Roman" w:hAnsi="Times New Roman"/>
          <w:sz w:val="24"/>
          <w:szCs w:val="24"/>
        </w:rPr>
        <w:t xml:space="preserve">CANONE D’AFFITTO ANNUO A BASE D’ASTA € </w:t>
      </w:r>
      <w:r w:rsidR="00826B44" w:rsidRPr="00233BDC">
        <w:rPr>
          <w:rFonts w:ascii="Times New Roman" w:hAnsi="Times New Roman"/>
          <w:b/>
          <w:sz w:val="24"/>
          <w:szCs w:val="24"/>
        </w:rPr>
        <w:t>3</w:t>
      </w:r>
      <w:r w:rsidR="008F6076" w:rsidRPr="00233BDC">
        <w:rPr>
          <w:rFonts w:ascii="Times New Roman" w:hAnsi="Times New Roman"/>
          <w:b/>
          <w:sz w:val="24"/>
          <w:szCs w:val="24"/>
        </w:rPr>
        <w:t>5</w:t>
      </w:r>
      <w:r w:rsidR="00C94ECC" w:rsidRPr="00233BDC">
        <w:rPr>
          <w:rFonts w:ascii="Times New Roman" w:hAnsi="Times New Roman"/>
          <w:b/>
          <w:sz w:val="24"/>
          <w:szCs w:val="24"/>
        </w:rPr>
        <w:t>0</w:t>
      </w:r>
      <w:r w:rsidR="00826B44" w:rsidRPr="00233BDC">
        <w:rPr>
          <w:rFonts w:ascii="Times New Roman" w:hAnsi="Times New Roman"/>
          <w:b/>
          <w:sz w:val="24"/>
          <w:szCs w:val="24"/>
        </w:rPr>
        <w:t xml:space="preserve">,00 </w:t>
      </w:r>
    </w:p>
    <w:p w14:paraId="28A0CC3A" w14:textId="77777777" w:rsidR="00233BDC" w:rsidRDefault="00233BDC" w:rsidP="00D53449">
      <w:pPr>
        <w:pStyle w:val="Paragrafoelenco"/>
        <w:numPr>
          <w:ilvl w:val="0"/>
          <w:numId w:val="13"/>
        </w:numPr>
        <w:tabs>
          <w:tab w:val="left" w:pos="288"/>
        </w:tabs>
        <w:kinsoku w:val="0"/>
        <w:overflowPunct w:val="0"/>
        <w:jc w:val="both"/>
        <w:textAlignment w:val="baseline"/>
        <w:rPr>
          <w:rFonts w:ascii="Times New Roman" w:hAnsi="Times New Roman"/>
          <w:sz w:val="24"/>
          <w:szCs w:val="24"/>
        </w:rPr>
      </w:pPr>
      <w:r w:rsidRPr="00233BDC">
        <w:rPr>
          <w:rFonts w:ascii="Times New Roman" w:hAnsi="Times New Roman"/>
          <w:b/>
          <w:sz w:val="24"/>
          <w:szCs w:val="24"/>
        </w:rPr>
        <w:t xml:space="preserve">LOTTO </w:t>
      </w:r>
      <w:r>
        <w:rPr>
          <w:rFonts w:ascii="Times New Roman" w:hAnsi="Times New Roman"/>
          <w:b/>
          <w:sz w:val="24"/>
          <w:szCs w:val="24"/>
        </w:rPr>
        <w:t>2</w:t>
      </w:r>
      <w:r w:rsidRPr="00233BDC">
        <w:rPr>
          <w:rFonts w:ascii="Times New Roman" w:hAnsi="Times New Roman"/>
          <w:b/>
          <w:sz w:val="24"/>
          <w:szCs w:val="24"/>
        </w:rPr>
        <w:t>:</w:t>
      </w:r>
      <w:r>
        <w:rPr>
          <w:rFonts w:ascii="Times New Roman" w:hAnsi="Times New Roman"/>
          <w:sz w:val="24"/>
          <w:szCs w:val="24"/>
        </w:rPr>
        <w:t xml:space="preserve"> </w:t>
      </w:r>
      <w:r w:rsidR="00D53449" w:rsidRPr="00D53449">
        <w:rPr>
          <w:rFonts w:ascii="Times New Roman" w:hAnsi="Times New Roman"/>
          <w:sz w:val="24"/>
          <w:szCs w:val="24"/>
        </w:rPr>
        <w:t xml:space="preserve">Alpe di proprietà comunale denominata </w:t>
      </w:r>
      <w:proofErr w:type="spellStart"/>
      <w:r w:rsidR="00D53449" w:rsidRPr="00BA597C">
        <w:rPr>
          <w:rFonts w:ascii="Times New Roman" w:hAnsi="Times New Roman"/>
          <w:b/>
          <w:sz w:val="24"/>
          <w:szCs w:val="24"/>
        </w:rPr>
        <w:t>Russy</w:t>
      </w:r>
      <w:proofErr w:type="spellEnd"/>
      <w:r w:rsidR="00D53449" w:rsidRPr="00BA597C">
        <w:rPr>
          <w:rFonts w:ascii="Times New Roman" w:hAnsi="Times New Roman"/>
          <w:b/>
          <w:sz w:val="24"/>
          <w:szCs w:val="24"/>
        </w:rPr>
        <w:t xml:space="preserve"> –</w:t>
      </w:r>
      <w:proofErr w:type="spellStart"/>
      <w:r w:rsidR="00D53449" w:rsidRPr="00BA597C">
        <w:rPr>
          <w:rFonts w:ascii="Times New Roman" w:hAnsi="Times New Roman"/>
          <w:b/>
          <w:sz w:val="24"/>
          <w:szCs w:val="24"/>
        </w:rPr>
        <w:t>Livrere</w:t>
      </w:r>
      <w:proofErr w:type="spellEnd"/>
      <w:r w:rsidR="00D53449" w:rsidRPr="00D53449">
        <w:rPr>
          <w:rFonts w:ascii="Times New Roman" w:hAnsi="Times New Roman"/>
          <w:sz w:val="24"/>
          <w:szCs w:val="24"/>
        </w:rPr>
        <w:t xml:space="preserve"> comprensiva di piccolo fabbricato rurale e area pascolo circostante censita a catasto al Foglio 1 particella 10, 11, 12, 13, 14, 15, 16, parte particella 53 e foglio 2 particella 176; </w:t>
      </w:r>
    </w:p>
    <w:p w14:paraId="42607E18" w14:textId="3BC78664" w:rsidR="00D53449" w:rsidRDefault="00D53449" w:rsidP="00233BDC">
      <w:pPr>
        <w:pStyle w:val="Paragrafoelenco"/>
        <w:tabs>
          <w:tab w:val="left" w:pos="288"/>
        </w:tabs>
        <w:kinsoku w:val="0"/>
        <w:overflowPunct w:val="0"/>
        <w:ind w:left="746"/>
        <w:jc w:val="both"/>
        <w:textAlignment w:val="baseline"/>
        <w:rPr>
          <w:rFonts w:ascii="Times New Roman" w:hAnsi="Times New Roman"/>
          <w:b/>
          <w:sz w:val="24"/>
          <w:szCs w:val="24"/>
        </w:rPr>
      </w:pPr>
      <w:r w:rsidRPr="00D53449">
        <w:rPr>
          <w:rFonts w:ascii="Times New Roman" w:hAnsi="Times New Roman"/>
          <w:sz w:val="24"/>
          <w:szCs w:val="24"/>
        </w:rPr>
        <w:t xml:space="preserve">CANONE D’AFFITTO ANNUO A BASE D’ASTA </w:t>
      </w:r>
      <w:r w:rsidRPr="00D53449">
        <w:rPr>
          <w:rFonts w:ascii="Times New Roman" w:hAnsi="Times New Roman"/>
          <w:b/>
          <w:sz w:val="24"/>
          <w:szCs w:val="24"/>
        </w:rPr>
        <w:t>€ 630,00</w:t>
      </w:r>
    </w:p>
    <w:p w14:paraId="707B8271" w14:textId="77777777" w:rsidR="00233BDC" w:rsidRPr="00D53449" w:rsidRDefault="00233BDC" w:rsidP="00233BDC">
      <w:pPr>
        <w:pStyle w:val="Paragrafoelenco"/>
        <w:tabs>
          <w:tab w:val="left" w:pos="288"/>
        </w:tabs>
        <w:kinsoku w:val="0"/>
        <w:overflowPunct w:val="0"/>
        <w:ind w:left="746"/>
        <w:jc w:val="both"/>
        <w:textAlignment w:val="baseline"/>
        <w:rPr>
          <w:rFonts w:ascii="Times New Roman" w:hAnsi="Times New Roman"/>
          <w:sz w:val="24"/>
          <w:szCs w:val="24"/>
        </w:rPr>
      </w:pPr>
    </w:p>
    <w:p w14:paraId="2F7113A6" w14:textId="77777777" w:rsidR="00233BDC" w:rsidRDefault="00233BDC" w:rsidP="00D53449">
      <w:pPr>
        <w:pStyle w:val="Paragrafoelenco"/>
        <w:numPr>
          <w:ilvl w:val="0"/>
          <w:numId w:val="13"/>
        </w:numPr>
        <w:tabs>
          <w:tab w:val="left" w:pos="288"/>
        </w:tabs>
        <w:kinsoku w:val="0"/>
        <w:overflowPunct w:val="0"/>
        <w:jc w:val="both"/>
        <w:textAlignment w:val="baseline"/>
        <w:rPr>
          <w:rFonts w:ascii="Times New Roman" w:hAnsi="Times New Roman"/>
          <w:sz w:val="24"/>
          <w:szCs w:val="24"/>
        </w:rPr>
      </w:pPr>
      <w:r w:rsidRPr="00233BDC">
        <w:rPr>
          <w:rFonts w:ascii="Times New Roman" w:hAnsi="Times New Roman"/>
          <w:b/>
          <w:sz w:val="24"/>
          <w:szCs w:val="24"/>
        </w:rPr>
        <w:t xml:space="preserve">LOTTO </w:t>
      </w:r>
      <w:r>
        <w:rPr>
          <w:rFonts w:ascii="Times New Roman" w:hAnsi="Times New Roman"/>
          <w:b/>
          <w:sz w:val="24"/>
          <w:szCs w:val="24"/>
        </w:rPr>
        <w:t>3</w:t>
      </w:r>
      <w:r w:rsidRPr="00233BDC">
        <w:rPr>
          <w:rFonts w:ascii="Times New Roman" w:hAnsi="Times New Roman"/>
          <w:b/>
          <w:sz w:val="24"/>
          <w:szCs w:val="24"/>
        </w:rPr>
        <w:t>:</w:t>
      </w:r>
      <w:r>
        <w:rPr>
          <w:rFonts w:ascii="Times New Roman" w:hAnsi="Times New Roman"/>
          <w:sz w:val="24"/>
          <w:szCs w:val="24"/>
        </w:rPr>
        <w:t xml:space="preserve"> </w:t>
      </w:r>
      <w:r w:rsidR="00D53449" w:rsidRPr="00291097">
        <w:rPr>
          <w:rFonts w:ascii="Times New Roman" w:hAnsi="Times New Roman"/>
          <w:sz w:val="24"/>
          <w:szCs w:val="24"/>
        </w:rPr>
        <w:t>Alpe</w:t>
      </w:r>
      <w:r w:rsidR="00BA597C">
        <w:rPr>
          <w:rFonts w:ascii="Times New Roman" w:hAnsi="Times New Roman"/>
          <w:b/>
          <w:sz w:val="24"/>
          <w:szCs w:val="24"/>
        </w:rPr>
        <w:t xml:space="preserve"> </w:t>
      </w:r>
      <w:r w:rsidR="00BA597C" w:rsidRPr="00D53449">
        <w:rPr>
          <w:rFonts w:ascii="Times New Roman" w:hAnsi="Times New Roman"/>
          <w:sz w:val="24"/>
          <w:szCs w:val="24"/>
        </w:rPr>
        <w:t xml:space="preserve">di proprietà comunale denominata </w:t>
      </w:r>
      <w:proofErr w:type="spellStart"/>
      <w:r w:rsidR="00BA597C">
        <w:rPr>
          <w:rFonts w:ascii="Times New Roman" w:hAnsi="Times New Roman"/>
          <w:b/>
          <w:sz w:val="24"/>
          <w:szCs w:val="24"/>
        </w:rPr>
        <w:t>Alpe</w:t>
      </w:r>
      <w:r w:rsidR="00306E9D">
        <w:rPr>
          <w:rFonts w:ascii="Times New Roman" w:hAnsi="Times New Roman"/>
          <w:b/>
          <w:sz w:val="24"/>
          <w:szCs w:val="24"/>
        </w:rPr>
        <w:t>tt</w:t>
      </w:r>
      <w:r w:rsidR="00BA597C">
        <w:rPr>
          <w:rFonts w:ascii="Times New Roman" w:hAnsi="Times New Roman"/>
          <w:b/>
          <w:sz w:val="24"/>
          <w:szCs w:val="24"/>
        </w:rPr>
        <w:t>a</w:t>
      </w:r>
      <w:proofErr w:type="spellEnd"/>
      <w:r w:rsidR="00BA597C">
        <w:rPr>
          <w:rFonts w:ascii="Times New Roman" w:hAnsi="Times New Roman"/>
          <w:b/>
          <w:sz w:val="24"/>
          <w:szCs w:val="24"/>
        </w:rPr>
        <w:t xml:space="preserve"> </w:t>
      </w:r>
      <w:r w:rsidR="00306E9D">
        <w:rPr>
          <w:rFonts w:ascii="Times New Roman" w:hAnsi="Times New Roman"/>
          <w:b/>
          <w:sz w:val="24"/>
          <w:szCs w:val="24"/>
        </w:rPr>
        <w:t xml:space="preserve">Superiore </w:t>
      </w:r>
      <w:r w:rsidR="00BA597C" w:rsidRPr="00D53449">
        <w:rPr>
          <w:rFonts w:ascii="Times New Roman" w:hAnsi="Times New Roman"/>
          <w:sz w:val="24"/>
          <w:szCs w:val="24"/>
        </w:rPr>
        <w:t xml:space="preserve">comprensiva area pascolo censita a catasto al Foglio </w:t>
      </w:r>
      <w:r w:rsidR="00BA597C">
        <w:rPr>
          <w:rFonts w:ascii="Times New Roman" w:hAnsi="Times New Roman"/>
          <w:sz w:val="24"/>
          <w:szCs w:val="24"/>
        </w:rPr>
        <w:t>2</w:t>
      </w:r>
      <w:r w:rsidR="00BA597C" w:rsidRPr="00D53449">
        <w:rPr>
          <w:rFonts w:ascii="Times New Roman" w:hAnsi="Times New Roman"/>
          <w:sz w:val="24"/>
          <w:szCs w:val="24"/>
        </w:rPr>
        <w:t xml:space="preserve"> particella </w:t>
      </w:r>
      <w:r w:rsidR="00BA597C">
        <w:rPr>
          <w:rFonts w:ascii="Times New Roman" w:hAnsi="Times New Roman"/>
          <w:sz w:val="24"/>
          <w:szCs w:val="24"/>
        </w:rPr>
        <w:t>177</w:t>
      </w:r>
      <w:r w:rsidR="00BA597C" w:rsidRPr="00D53449">
        <w:rPr>
          <w:rFonts w:ascii="Times New Roman" w:hAnsi="Times New Roman"/>
          <w:sz w:val="24"/>
          <w:szCs w:val="24"/>
        </w:rPr>
        <w:t xml:space="preserve"> </w:t>
      </w:r>
    </w:p>
    <w:p w14:paraId="1C519077" w14:textId="200B9336" w:rsidR="00D53449" w:rsidRDefault="00BA597C" w:rsidP="00233BDC">
      <w:pPr>
        <w:pStyle w:val="Paragrafoelenco"/>
        <w:tabs>
          <w:tab w:val="left" w:pos="288"/>
        </w:tabs>
        <w:kinsoku w:val="0"/>
        <w:overflowPunct w:val="0"/>
        <w:ind w:left="746"/>
        <w:jc w:val="both"/>
        <w:textAlignment w:val="baseline"/>
        <w:rPr>
          <w:rFonts w:ascii="Times New Roman" w:hAnsi="Times New Roman"/>
          <w:sz w:val="24"/>
          <w:szCs w:val="24"/>
        </w:rPr>
      </w:pPr>
      <w:r w:rsidRPr="00D53449">
        <w:rPr>
          <w:rFonts w:ascii="Times New Roman" w:hAnsi="Times New Roman"/>
          <w:sz w:val="24"/>
          <w:szCs w:val="24"/>
        </w:rPr>
        <w:t xml:space="preserve">CANONE D’AFFITTO ANNUO A BASE D’ASTA </w:t>
      </w:r>
      <w:r w:rsidRPr="00D53449">
        <w:rPr>
          <w:rFonts w:ascii="Times New Roman" w:hAnsi="Times New Roman"/>
          <w:b/>
          <w:sz w:val="24"/>
          <w:szCs w:val="24"/>
        </w:rPr>
        <w:t xml:space="preserve">€ </w:t>
      </w:r>
      <w:r>
        <w:rPr>
          <w:rFonts w:ascii="Times New Roman" w:hAnsi="Times New Roman"/>
          <w:b/>
          <w:sz w:val="24"/>
          <w:szCs w:val="24"/>
        </w:rPr>
        <w:t>40</w:t>
      </w:r>
      <w:r w:rsidRPr="00D53449">
        <w:rPr>
          <w:rFonts w:ascii="Times New Roman" w:hAnsi="Times New Roman"/>
          <w:b/>
          <w:sz w:val="24"/>
          <w:szCs w:val="24"/>
        </w:rPr>
        <w:t>0,00</w:t>
      </w:r>
    </w:p>
    <w:p w14:paraId="38C94464" w14:textId="77777777" w:rsidR="00D53449" w:rsidRPr="00D53449" w:rsidRDefault="00D53449" w:rsidP="00D53449">
      <w:pPr>
        <w:pStyle w:val="Paragrafoelenco"/>
        <w:tabs>
          <w:tab w:val="left" w:pos="288"/>
        </w:tabs>
        <w:kinsoku w:val="0"/>
        <w:overflowPunct w:val="0"/>
        <w:ind w:left="746"/>
        <w:jc w:val="both"/>
        <w:textAlignment w:val="baseline"/>
        <w:rPr>
          <w:rFonts w:ascii="Times New Roman" w:hAnsi="Times New Roman"/>
          <w:sz w:val="24"/>
          <w:szCs w:val="24"/>
        </w:rPr>
      </w:pPr>
    </w:p>
    <w:p w14:paraId="322CE273" w14:textId="5CE739D2" w:rsidR="004D1E72" w:rsidRDefault="00386E08" w:rsidP="004D1E72">
      <w:pPr>
        <w:spacing w:after="0"/>
        <w:jc w:val="both"/>
        <w:rPr>
          <w:rFonts w:ascii="Times New Roman" w:hAnsi="Times New Roman" w:cs="Times New Roman"/>
          <w:sz w:val="24"/>
          <w:szCs w:val="24"/>
        </w:rPr>
      </w:pPr>
      <w:r>
        <w:rPr>
          <w:rFonts w:ascii="Times New Roman" w:hAnsi="Times New Roman" w:cs="Times New Roman"/>
          <w:sz w:val="24"/>
          <w:szCs w:val="24"/>
        </w:rPr>
        <w:t>Possono partecipare alla gara</w:t>
      </w:r>
      <w:r w:rsidR="00AB32DC">
        <w:rPr>
          <w:rFonts w:ascii="Times New Roman" w:hAnsi="Times New Roman" w:cs="Times New Roman"/>
          <w:sz w:val="24"/>
          <w:szCs w:val="24"/>
        </w:rPr>
        <w:t xml:space="preserve"> </w:t>
      </w:r>
      <w:r w:rsidR="004D1E72" w:rsidRPr="00742F85">
        <w:rPr>
          <w:rFonts w:ascii="Times New Roman" w:hAnsi="Times New Roman" w:cs="Times New Roman"/>
          <w:sz w:val="24"/>
          <w:szCs w:val="24"/>
        </w:rPr>
        <w:t>le imprese agricole</w:t>
      </w:r>
      <w:r w:rsidR="00AB32DC">
        <w:rPr>
          <w:rFonts w:ascii="Times New Roman" w:hAnsi="Times New Roman" w:cs="Times New Roman"/>
          <w:sz w:val="24"/>
          <w:szCs w:val="24"/>
        </w:rPr>
        <w:t xml:space="preserve"> e le cooperative agricole</w:t>
      </w:r>
      <w:r w:rsidR="004D1E72" w:rsidRPr="00742F85">
        <w:rPr>
          <w:rFonts w:ascii="Times New Roman" w:hAnsi="Times New Roman" w:cs="Times New Roman"/>
          <w:sz w:val="24"/>
          <w:szCs w:val="24"/>
        </w:rPr>
        <w:t xml:space="preserve"> condotte da coltivatori diretti singoli o associati e/o imprenditori agricoli professionali singoli o associati che allevano bovini, ovini, caprini ed equini</w:t>
      </w:r>
      <w:r w:rsidR="004D1E72">
        <w:rPr>
          <w:rFonts w:ascii="Times New Roman" w:hAnsi="Times New Roman" w:cs="Times New Roman"/>
          <w:sz w:val="24"/>
          <w:szCs w:val="24"/>
        </w:rPr>
        <w:t>, aventi sede o residenza in un Comune della Valchiusella</w:t>
      </w:r>
      <w:r>
        <w:rPr>
          <w:rFonts w:ascii="Times New Roman" w:hAnsi="Times New Roman" w:cs="Times New Roman"/>
          <w:sz w:val="24"/>
          <w:szCs w:val="24"/>
        </w:rPr>
        <w:t>.</w:t>
      </w:r>
    </w:p>
    <w:p w14:paraId="7EBCD689" w14:textId="44FBC7A5" w:rsidR="00AB32DC" w:rsidRPr="00AB32DC" w:rsidRDefault="00AB32DC" w:rsidP="00AB32DC">
      <w:pPr>
        <w:ind w:right="-1"/>
        <w:jc w:val="both"/>
        <w:rPr>
          <w:rFonts w:ascii="Times New Roman" w:hAnsi="Times New Roman" w:cs="Times New Roman"/>
          <w:sz w:val="24"/>
          <w:szCs w:val="24"/>
        </w:rPr>
      </w:pPr>
      <w:r w:rsidRPr="00AB32DC">
        <w:rPr>
          <w:rFonts w:ascii="Times New Roman" w:hAnsi="Times New Roman" w:cs="Times New Roman"/>
          <w:sz w:val="24"/>
          <w:szCs w:val="24"/>
        </w:rPr>
        <w:t xml:space="preserve">Nel caso di associazione temporanea, i soggetti dell’associazione dovranno compilare e sottoscrivere modello </w:t>
      </w:r>
      <w:r w:rsidR="00690F87">
        <w:rPr>
          <w:rFonts w:ascii="Times New Roman" w:hAnsi="Times New Roman" w:cs="Times New Roman"/>
          <w:sz w:val="24"/>
          <w:szCs w:val="24"/>
        </w:rPr>
        <w:t>C</w:t>
      </w:r>
      <w:r w:rsidRPr="00AB32DC">
        <w:rPr>
          <w:rFonts w:ascii="Times New Roman" w:hAnsi="Times New Roman" w:cs="Times New Roman"/>
          <w:sz w:val="24"/>
          <w:szCs w:val="24"/>
        </w:rPr>
        <w:t xml:space="preserve">, per il conferimento di mandato collettivo speciale di rappresentanza, ad uno di essi qualificato come capofila e coincidente con il soggetto che gestirà l'alpeggio, il quale esprime l’offerta in nome e per conto proprio e dei mandanti. La durata dell’associazione di scopo dovrà essere almeno pari al periodo di affitto. </w:t>
      </w:r>
    </w:p>
    <w:p w14:paraId="71C9FE72" w14:textId="69607442" w:rsidR="00A21352" w:rsidRDefault="004D1E72" w:rsidP="007F625A">
      <w:pPr>
        <w:ind w:left="-5" w:right="315"/>
        <w:rPr>
          <w:rFonts w:ascii="Times New Roman" w:hAnsi="Times New Roman" w:cs="Times New Roman"/>
          <w:sz w:val="24"/>
          <w:szCs w:val="24"/>
        </w:rPr>
      </w:pPr>
      <w:r>
        <w:rPr>
          <w:rFonts w:ascii="Times New Roman" w:hAnsi="Times New Roman" w:cs="Times New Roman"/>
          <w:sz w:val="24"/>
          <w:szCs w:val="24"/>
        </w:rPr>
        <w:t>L</w:t>
      </w:r>
      <w:r w:rsidR="00742F85" w:rsidRPr="00742F85">
        <w:rPr>
          <w:rFonts w:ascii="Times New Roman" w:hAnsi="Times New Roman" w:cs="Times New Roman"/>
          <w:sz w:val="24"/>
          <w:szCs w:val="24"/>
        </w:rPr>
        <w:t xml:space="preserve">a durata dell’affitto è stabilita in anni </w:t>
      </w:r>
      <w:r w:rsidR="00A21352">
        <w:rPr>
          <w:rFonts w:ascii="Times New Roman" w:hAnsi="Times New Roman" w:cs="Times New Roman"/>
          <w:sz w:val="24"/>
          <w:szCs w:val="24"/>
        </w:rPr>
        <w:t>due per le seguenti annualità:</w:t>
      </w:r>
    </w:p>
    <w:p w14:paraId="10321F26" w14:textId="260BF6E4" w:rsidR="00A21352" w:rsidRPr="00A21352" w:rsidRDefault="00A21352" w:rsidP="00A21352">
      <w:pPr>
        <w:pStyle w:val="Paragrafoelenco"/>
        <w:numPr>
          <w:ilvl w:val="0"/>
          <w:numId w:val="14"/>
        </w:numPr>
        <w:jc w:val="both"/>
        <w:rPr>
          <w:rFonts w:ascii="Times New Roman" w:hAnsi="Times New Roman"/>
          <w:sz w:val="24"/>
          <w:szCs w:val="24"/>
        </w:rPr>
      </w:pPr>
      <w:r w:rsidRPr="00A21352">
        <w:rPr>
          <w:rFonts w:ascii="Times New Roman" w:hAnsi="Times New Roman"/>
          <w:sz w:val="24"/>
          <w:szCs w:val="24"/>
        </w:rPr>
        <w:lastRenderedPageBreak/>
        <w:t>2026 (periodo 01/01/2026-31/12/2026);</w:t>
      </w:r>
    </w:p>
    <w:p w14:paraId="5F942858" w14:textId="340B4931" w:rsidR="00A21352" w:rsidRPr="00A21352" w:rsidRDefault="00A21352" w:rsidP="00A21352">
      <w:pPr>
        <w:pStyle w:val="Paragrafoelenco"/>
        <w:numPr>
          <w:ilvl w:val="0"/>
          <w:numId w:val="14"/>
        </w:numPr>
        <w:jc w:val="both"/>
        <w:rPr>
          <w:rFonts w:ascii="Times New Roman" w:hAnsi="Times New Roman"/>
          <w:sz w:val="24"/>
          <w:szCs w:val="24"/>
        </w:rPr>
      </w:pPr>
      <w:r w:rsidRPr="00A21352">
        <w:rPr>
          <w:rFonts w:ascii="Times New Roman" w:hAnsi="Times New Roman"/>
          <w:sz w:val="24"/>
          <w:szCs w:val="24"/>
        </w:rPr>
        <w:t>2027 (periodo 01/01/2027 – 31/12/2027);</w:t>
      </w:r>
    </w:p>
    <w:p w14:paraId="66151853" w14:textId="77777777" w:rsidR="00A21352" w:rsidRDefault="00742F85" w:rsidP="00742F85">
      <w:pPr>
        <w:jc w:val="both"/>
        <w:rPr>
          <w:rFonts w:ascii="Times New Roman" w:hAnsi="Times New Roman" w:cs="Times New Roman"/>
          <w:sz w:val="24"/>
          <w:szCs w:val="24"/>
        </w:rPr>
      </w:pPr>
      <w:r w:rsidRPr="00742F85">
        <w:rPr>
          <w:rFonts w:ascii="Times New Roman" w:hAnsi="Times New Roman" w:cs="Times New Roman"/>
          <w:sz w:val="24"/>
          <w:szCs w:val="24"/>
        </w:rPr>
        <w:t xml:space="preserve"> </w:t>
      </w:r>
    </w:p>
    <w:p w14:paraId="0CA108E3" w14:textId="4AB893AF" w:rsidR="00A21352" w:rsidRDefault="00A21352" w:rsidP="00742F85">
      <w:pPr>
        <w:jc w:val="both"/>
        <w:rPr>
          <w:rFonts w:ascii="Times New Roman" w:hAnsi="Times New Roman" w:cs="Times New Roman"/>
          <w:sz w:val="24"/>
          <w:szCs w:val="24"/>
        </w:rPr>
      </w:pPr>
      <w:r>
        <w:rPr>
          <w:rFonts w:ascii="Times New Roman" w:hAnsi="Times New Roman" w:cs="Times New Roman"/>
          <w:sz w:val="24"/>
          <w:szCs w:val="24"/>
        </w:rPr>
        <w:t>L’annualità 2026, ai fini del canone, sarà considerata per intero.</w:t>
      </w:r>
    </w:p>
    <w:p w14:paraId="352C2A63" w14:textId="77777777" w:rsidR="00CA5E09" w:rsidRDefault="00CA5E09" w:rsidP="00481600">
      <w:pPr>
        <w:spacing w:after="0"/>
        <w:jc w:val="both"/>
        <w:rPr>
          <w:rFonts w:ascii="Times New Roman" w:hAnsi="Times New Roman" w:cs="Times New Roman"/>
          <w:sz w:val="24"/>
          <w:szCs w:val="24"/>
        </w:rPr>
      </w:pPr>
    </w:p>
    <w:p w14:paraId="36A9D233" w14:textId="65256F10" w:rsidR="00CA5E09" w:rsidRPr="00CA5E09" w:rsidRDefault="00CA5E09" w:rsidP="00CA5E09">
      <w:pPr>
        <w:spacing w:after="0"/>
        <w:jc w:val="both"/>
        <w:rPr>
          <w:rFonts w:ascii="Times New Roman" w:hAnsi="Times New Roman" w:cs="Times New Roman"/>
          <w:b/>
          <w:sz w:val="24"/>
          <w:szCs w:val="24"/>
        </w:rPr>
      </w:pPr>
      <w:r w:rsidRPr="00CA5E09">
        <w:rPr>
          <w:rFonts w:ascii="Times New Roman" w:hAnsi="Times New Roman" w:cs="Times New Roman"/>
          <w:b/>
          <w:sz w:val="24"/>
          <w:szCs w:val="24"/>
        </w:rPr>
        <w:t xml:space="preserve">TIPOLOGIA DELL’ASTA </w:t>
      </w:r>
    </w:p>
    <w:p w14:paraId="2606820F" w14:textId="77777777" w:rsidR="00AB32DC" w:rsidRDefault="00AB32DC" w:rsidP="00CA5E09">
      <w:pPr>
        <w:ind w:right="-1"/>
        <w:jc w:val="both"/>
        <w:rPr>
          <w:rFonts w:ascii="Times New Roman" w:hAnsi="Times New Roman" w:cs="Times New Roman"/>
          <w:sz w:val="24"/>
          <w:szCs w:val="24"/>
        </w:rPr>
      </w:pPr>
    </w:p>
    <w:p w14:paraId="642702B5" w14:textId="77777777" w:rsidR="00233BDC" w:rsidRDefault="00CA5E09" w:rsidP="00CA5E09">
      <w:pPr>
        <w:ind w:right="-1"/>
        <w:jc w:val="both"/>
        <w:rPr>
          <w:rFonts w:ascii="Times New Roman" w:hAnsi="Times New Roman" w:cs="Times New Roman"/>
          <w:sz w:val="24"/>
          <w:szCs w:val="24"/>
        </w:rPr>
      </w:pPr>
      <w:r w:rsidRPr="00CA5E09">
        <w:rPr>
          <w:rFonts w:ascii="Times New Roman" w:hAnsi="Times New Roman" w:cs="Times New Roman"/>
          <w:sz w:val="24"/>
          <w:szCs w:val="24"/>
        </w:rPr>
        <w:t xml:space="preserve">L’aggiudicazione avverrà per mezzo di offerte segrete </w:t>
      </w:r>
      <w:r>
        <w:rPr>
          <w:rFonts w:ascii="Times New Roman" w:hAnsi="Times New Roman" w:cs="Times New Roman"/>
          <w:sz w:val="24"/>
          <w:szCs w:val="24"/>
        </w:rPr>
        <w:t xml:space="preserve">pari alla base d’asta o </w:t>
      </w:r>
      <w:r w:rsidRPr="00CA5E09">
        <w:rPr>
          <w:rFonts w:ascii="Times New Roman" w:hAnsi="Times New Roman" w:cs="Times New Roman"/>
          <w:sz w:val="24"/>
          <w:szCs w:val="24"/>
        </w:rPr>
        <w:t xml:space="preserve">in aumento da confrontarsi poi col prezzo base indicato nell’avviso di gara con esclusione automatica delle offerte in ribasso rispetto alla base di gara. </w:t>
      </w:r>
    </w:p>
    <w:p w14:paraId="2BF1BDA7" w14:textId="479FD503" w:rsidR="00CA5E09" w:rsidRPr="00CA5E09" w:rsidRDefault="00CA5E09" w:rsidP="00CA5E09">
      <w:pPr>
        <w:ind w:right="-1"/>
        <w:jc w:val="both"/>
        <w:rPr>
          <w:rFonts w:ascii="Times New Roman" w:hAnsi="Times New Roman" w:cs="Times New Roman"/>
          <w:sz w:val="24"/>
          <w:szCs w:val="24"/>
        </w:rPr>
      </w:pPr>
      <w:r w:rsidRPr="00CA5E09">
        <w:rPr>
          <w:rFonts w:ascii="Times New Roman" w:hAnsi="Times New Roman" w:cs="Times New Roman"/>
          <w:sz w:val="24"/>
          <w:szCs w:val="24"/>
        </w:rPr>
        <w:t xml:space="preserve">Gli aumenti devono essere fatti in ragione di </w:t>
      </w:r>
      <w:r>
        <w:rPr>
          <w:rFonts w:ascii="Times New Roman" w:hAnsi="Times New Roman" w:cs="Times New Roman"/>
          <w:sz w:val="24"/>
          <w:szCs w:val="24"/>
        </w:rPr>
        <w:t>10</w:t>
      </w:r>
      <w:r w:rsidRPr="00CA5E09">
        <w:rPr>
          <w:rFonts w:ascii="Times New Roman" w:hAnsi="Times New Roman" w:cs="Times New Roman"/>
          <w:sz w:val="24"/>
          <w:szCs w:val="24"/>
        </w:rPr>
        <w:t xml:space="preserve">,00 Euro (dieci/00) o multipli. </w:t>
      </w:r>
    </w:p>
    <w:p w14:paraId="74058250" w14:textId="10F62591" w:rsidR="00CA5E09" w:rsidRDefault="00CA5E09" w:rsidP="00CA5E09">
      <w:pPr>
        <w:spacing w:after="290"/>
        <w:ind w:right="-1"/>
        <w:rPr>
          <w:rFonts w:ascii="Times New Roman" w:hAnsi="Times New Roman" w:cs="Times New Roman"/>
          <w:sz w:val="24"/>
          <w:szCs w:val="24"/>
        </w:rPr>
      </w:pPr>
      <w:r w:rsidRPr="00CA5E09">
        <w:rPr>
          <w:rFonts w:ascii="Times New Roman" w:hAnsi="Times New Roman" w:cs="Times New Roman"/>
          <w:sz w:val="24"/>
          <w:szCs w:val="24"/>
        </w:rPr>
        <w:t xml:space="preserve">Verranno pertanto escluse le offerte inferiori alla base d’asta. </w:t>
      </w:r>
    </w:p>
    <w:p w14:paraId="687EC389" w14:textId="15F32842" w:rsidR="00233BDC" w:rsidRDefault="00233BDC" w:rsidP="00233BDC">
      <w:pPr>
        <w:jc w:val="both"/>
        <w:rPr>
          <w:rFonts w:ascii="Times New Roman" w:hAnsi="Times New Roman" w:cs="Times New Roman"/>
          <w:sz w:val="24"/>
          <w:szCs w:val="24"/>
        </w:rPr>
      </w:pPr>
      <w:r>
        <w:rPr>
          <w:rFonts w:ascii="Times New Roman" w:hAnsi="Times New Roman" w:cs="Times New Roman"/>
          <w:sz w:val="24"/>
          <w:szCs w:val="24"/>
        </w:rPr>
        <w:t xml:space="preserve">Sono altresì escluse </w:t>
      </w:r>
      <w:r w:rsidRPr="00742F85">
        <w:rPr>
          <w:rFonts w:ascii="Times New Roman" w:hAnsi="Times New Roman" w:cs="Times New Roman"/>
          <w:sz w:val="24"/>
          <w:szCs w:val="24"/>
        </w:rPr>
        <w:t xml:space="preserve">le offerte: </w:t>
      </w:r>
    </w:p>
    <w:p w14:paraId="62205455" w14:textId="77777777" w:rsidR="00233BDC" w:rsidRPr="00854ABF" w:rsidRDefault="00233BDC" w:rsidP="00233BDC">
      <w:pPr>
        <w:pStyle w:val="Paragrafoelenco"/>
        <w:numPr>
          <w:ilvl w:val="0"/>
          <w:numId w:val="9"/>
        </w:numPr>
        <w:spacing w:line="276" w:lineRule="auto"/>
        <w:ind w:left="714" w:hanging="357"/>
        <w:jc w:val="both"/>
        <w:rPr>
          <w:rFonts w:ascii="Times New Roman" w:hAnsi="Times New Roman"/>
          <w:sz w:val="24"/>
          <w:szCs w:val="24"/>
        </w:rPr>
      </w:pPr>
      <w:r w:rsidRPr="00854ABF">
        <w:rPr>
          <w:rFonts w:ascii="Times New Roman" w:hAnsi="Times New Roman"/>
          <w:sz w:val="24"/>
          <w:szCs w:val="24"/>
        </w:rPr>
        <w:t xml:space="preserve">pervenute dopo il termine perentorio già precisato, indipendentemente dalla data del timbro postale di spedizione, restando il recapito a rischio del mittente ove, per qualsiasi motivo, l’offerta non giunga a destinazione in tempo utile; </w:t>
      </w:r>
    </w:p>
    <w:p w14:paraId="0D501A7F" w14:textId="77777777" w:rsidR="00233BDC" w:rsidRPr="00854ABF" w:rsidRDefault="00233BDC" w:rsidP="00233BDC">
      <w:pPr>
        <w:pStyle w:val="Paragrafoelenco"/>
        <w:numPr>
          <w:ilvl w:val="0"/>
          <w:numId w:val="9"/>
        </w:numPr>
        <w:spacing w:line="276" w:lineRule="auto"/>
        <w:ind w:left="714" w:hanging="357"/>
        <w:jc w:val="both"/>
        <w:rPr>
          <w:rFonts w:ascii="Times New Roman" w:hAnsi="Times New Roman"/>
          <w:sz w:val="24"/>
          <w:szCs w:val="24"/>
        </w:rPr>
      </w:pPr>
      <w:r w:rsidRPr="00854ABF">
        <w:rPr>
          <w:rFonts w:ascii="Times New Roman" w:hAnsi="Times New Roman"/>
          <w:sz w:val="24"/>
          <w:szCs w:val="24"/>
        </w:rPr>
        <w:t xml:space="preserve">non sigillate o che rechino strappi o altri segni evidenti di manomissione che ne possano pregiudicare la segretezza; </w:t>
      </w:r>
    </w:p>
    <w:p w14:paraId="551536E7" w14:textId="77777777" w:rsidR="00233BDC" w:rsidRPr="00854ABF" w:rsidRDefault="00233BDC" w:rsidP="00233BDC">
      <w:pPr>
        <w:pStyle w:val="Paragrafoelenco"/>
        <w:numPr>
          <w:ilvl w:val="0"/>
          <w:numId w:val="9"/>
        </w:numPr>
        <w:spacing w:line="276" w:lineRule="auto"/>
        <w:ind w:left="714" w:hanging="357"/>
        <w:jc w:val="both"/>
        <w:rPr>
          <w:rFonts w:ascii="Times New Roman" w:hAnsi="Times New Roman"/>
          <w:sz w:val="24"/>
          <w:szCs w:val="24"/>
        </w:rPr>
      </w:pPr>
      <w:r w:rsidRPr="00854ABF">
        <w:rPr>
          <w:rFonts w:ascii="Times New Roman" w:hAnsi="Times New Roman"/>
          <w:sz w:val="24"/>
          <w:szCs w:val="24"/>
        </w:rPr>
        <w:t xml:space="preserve">prive all’esterno dell’indicazione dell’oggetto della gara o la denominazione dell’impresa concorrente; </w:t>
      </w:r>
    </w:p>
    <w:p w14:paraId="29E821AC" w14:textId="77777777" w:rsidR="00233BDC" w:rsidRPr="00854ABF" w:rsidRDefault="00233BDC" w:rsidP="00233BDC">
      <w:pPr>
        <w:pStyle w:val="Paragrafoelenco"/>
        <w:numPr>
          <w:ilvl w:val="0"/>
          <w:numId w:val="9"/>
        </w:numPr>
        <w:spacing w:line="276" w:lineRule="auto"/>
        <w:ind w:left="714" w:hanging="357"/>
        <w:jc w:val="both"/>
        <w:rPr>
          <w:rFonts w:ascii="Times New Roman" w:hAnsi="Times New Roman"/>
          <w:sz w:val="24"/>
          <w:szCs w:val="24"/>
        </w:rPr>
      </w:pPr>
      <w:r w:rsidRPr="00854ABF">
        <w:rPr>
          <w:rFonts w:ascii="Times New Roman" w:hAnsi="Times New Roman"/>
          <w:sz w:val="24"/>
          <w:szCs w:val="24"/>
        </w:rPr>
        <w:t xml:space="preserve">mancanti di dichiarazioni riguardanti i requisiti richiesti o prive dei documenti da allegare, quali il documento di identità </w:t>
      </w:r>
    </w:p>
    <w:p w14:paraId="49609096" w14:textId="77777777" w:rsidR="00233BDC" w:rsidRPr="00854ABF" w:rsidRDefault="00233BDC" w:rsidP="00233BDC">
      <w:pPr>
        <w:pStyle w:val="Paragrafoelenco"/>
        <w:numPr>
          <w:ilvl w:val="0"/>
          <w:numId w:val="9"/>
        </w:numPr>
        <w:spacing w:line="276" w:lineRule="auto"/>
        <w:ind w:left="714" w:hanging="357"/>
        <w:jc w:val="both"/>
        <w:rPr>
          <w:rFonts w:ascii="Times New Roman" w:hAnsi="Times New Roman"/>
          <w:sz w:val="24"/>
          <w:szCs w:val="24"/>
        </w:rPr>
      </w:pPr>
      <w:r w:rsidRPr="00854ABF">
        <w:rPr>
          <w:rFonts w:ascii="Times New Roman" w:hAnsi="Times New Roman"/>
          <w:sz w:val="24"/>
          <w:szCs w:val="24"/>
        </w:rPr>
        <w:t>carenti dei requisiti richiesti;</w:t>
      </w:r>
    </w:p>
    <w:p w14:paraId="1897A0D0" w14:textId="77777777" w:rsidR="00233BDC" w:rsidRPr="00854ABF" w:rsidRDefault="00233BDC" w:rsidP="00233BDC">
      <w:pPr>
        <w:pStyle w:val="Paragrafoelenco"/>
        <w:numPr>
          <w:ilvl w:val="0"/>
          <w:numId w:val="9"/>
        </w:numPr>
        <w:spacing w:line="276" w:lineRule="auto"/>
        <w:ind w:left="714" w:hanging="357"/>
        <w:jc w:val="both"/>
        <w:rPr>
          <w:rFonts w:ascii="Times New Roman" w:hAnsi="Times New Roman"/>
          <w:sz w:val="24"/>
          <w:szCs w:val="24"/>
        </w:rPr>
      </w:pPr>
      <w:r w:rsidRPr="00854ABF">
        <w:rPr>
          <w:rFonts w:ascii="Times New Roman" w:hAnsi="Times New Roman"/>
          <w:sz w:val="24"/>
          <w:szCs w:val="24"/>
        </w:rPr>
        <w:t>prive di sottoscrizione della domanda di partecipazione alla gara, dell’offerta economica e dell’offerta tecnica;</w:t>
      </w:r>
    </w:p>
    <w:p w14:paraId="2C5C188F" w14:textId="77777777" w:rsidR="00233BDC" w:rsidRDefault="00233BDC" w:rsidP="00233BDC">
      <w:pPr>
        <w:spacing w:after="0"/>
        <w:jc w:val="both"/>
        <w:rPr>
          <w:rFonts w:ascii="Times New Roman" w:hAnsi="Times New Roman" w:cs="Times New Roman"/>
          <w:sz w:val="24"/>
          <w:szCs w:val="24"/>
        </w:rPr>
      </w:pPr>
    </w:p>
    <w:p w14:paraId="0C0108A2" w14:textId="77777777" w:rsidR="00233BDC" w:rsidRDefault="00233BDC" w:rsidP="00233BDC">
      <w:pPr>
        <w:spacing w:after="0"/>
        <w:jc w:val="both"/>
        <w:rPr>
          <w:rFonts w:ascii="Times New Roman" w:hAnsi="Times New Roman" w:cs="Times New Roman"/>
          <w:sz w:val="24"/>
          <w:szCs w:val="24"/>
        </w:rPr>
      </w:pPr>
      <w:r>
        <w:rPr>
          <w:rFonts w:ascii="Times New Roman" w:hAnsi="Times New Roman" w:cs="Times New Roman"/>
          <w:sz w:val="24"/>
          <w:szCs w:val="24"/>
        </w:rPr>
        <w:t>Sono inoltre escluse le offerte c</w:t>
      </w:r>
      <w:r w:rsidRPr="00742F85">
        <w:rPr>
          <w:rFonts w:ascii="Times New Roman" w:hAnsi="Times New Roman" w:cs="Times New Roman"/>
          <w:sz w:val="24"/>
          <w:szCs w:val="24"/>
        </w:rPr>
        <w:t>he si trovino in una delle situazioni che costituiscono causa di esclusione che, ancorché dichiarate inesistenti dal concorrente, sia accertata dal Comune ai sensi delle vigenti disposizioni</w:t>
      </w:r>
      <w:r>
        <w:rPr>
          <w:rFonts w:ascii="Times New Roman" w:hAnsi="Times New Roman" w:cs="Times New Roman"/>
          <w:sz w:val="24"/>
          <w:szCs w:val="24"/>
        </w:rPr>
        <w:t xml:space="preserve"> o che siano</w:t>
      </w:r>
      <w:r w:rsidRPr="00742F85">
        <w:rPr>
          <w:rFonts w:ascii="Times New Roman" w:hAnsi="Times New Roman" w:cs="Times New Roman"/>
          <w:sz w:val="24"/>
          <w:szCs w:val="24"/>
        </w:rPr>
        <w:t xml:space="preserve"> in contrasto con le disposizioni che regolano l’asta, con prescrizioni legislative e regolamentari ovvero con i prin</w:t>
      </w:r>
      <w:r>
        <w:rPr>
          <w:rFonts w:ascii="Times New Roman" w:hAnsi="Times New Roman" w:cs="Times New Roman"/>
          <w:sz w:val="24"/>
          <w:szCs w:val="24"/>
        </w:rPr>
        <w:t>cipi generali dell’ordinamento.</w:t>
      </w:r>
    </w:p>
    <w:p w14:paraId="5BAF2080" w14:textId="77777777" w:rsidR="00233BDC" w:rsidRPr="00CA5E09" w:rsidRDefault="00233BDC" w:rsidP="00CA5E09">
      <w:pPr>
        <w:spacing w:after="290"/>
        <w:ind w:right="-1"/>
        <w:rPr>
          <w:rFonts w:ascii="Times New Roman" w:hAnsi="Times New Roman" w:cs="Times New Roman"/>
          <w:sz w:val="24"/>
          <w:szCs w:val="24"/>
        </w:rPr>
      </w:pPr>
    </w:p>
    <w:p w14:paraId="12651E51" w14:textId="4A205AB0" w:rsidR="00CA5E09" w:rsidRPr="00CA5E09" w:rsidRDefault="00CA5E09" w:rsidP="00CA5E09">
      <w:pPr>
        <w:spacing w:after="0"/>
        <w:jc w:val="both"/>
        <w:rPr>
          <w:rFonts w:ascii="Times New Roman" w:hAnsi="Times New Roman" w:cs="Times New Roman"/>
          <w:b/>
          <w:sz w:val="24"/>
          <w:szCs w:val="24"/>
        </w:rPr>
      </w:pPr>
      <w:r w:rsidRPr="00CA5E09">
        <w:rPr>
          <w:rFonts w:ascii="Times New Roman" w:hAnsi="Times New Roman" w:cs="Times New Roman"/>
          <w:b/>
          <w:sz w:val="24"/>
          <w:szCs w:val="24"/>
        </w:rPr>
        <w:t xml:space="preserve">PROCEDURA DI AGGIUDICAZIONE </w:t>
      </w:r>
    </w:p>
    <w:p w14:paraId="4C48C897" w14:textId="77777777" w:rsidR="00CA5E09" w:rsidRDefault="00CA5E09" w:rsidP="00CA5E09">
      <w:pPr>
        <w:spacing w:after="0" w:line="259" w:lineRule="auto"/>
      </w:pPr>
      <w:r>
        <w:t xml:space="preserve"> </w:t>
      </w:r>
    </w:p>
    <w:p w14:paraId="1F44276B" w14:textId="662F4C5D" w:rsidR="00CA5E09" w:rsidRPr="00CA5E09" w:rsidRDefault="00CA5E09" w:rsidP="00CA5E09">
      <w:pPr>
        <w:spacing w:after="290"/>
        <w:ind w:right="-1"/>
        <w:jc w:val="both"/>
        <w:rPr>
          <w:rFonts w:ascii="Times New Roman" w:hAnsi="Times New Roman" w:cs="Times New Roman"/>
          <w:sz w:val="24"/>
          <w:szCs w:val="24"/>
        </w:rPr>
      </w:pPr>
      <w:r w:rsidRPr="00CA5E09">
        <w:rPr>
          <w:rFonts w:ascii="Times New Roman" w:hAnsi="Times New Roman" w:cs="Times New Roman"/>
          <w:sz w:val="24"/>
          <w:szCs w:val="24"/>
        </w:rPr>
        <w:t xml:space="preserve">L’asta sarà aggiudicata a favore del concorrente ammesso all’asta che avrà presentato </w:t>
      </w:r>
      <w:r w:rsidR="00233BDC" w:rsidRPr="00CA5E09">
        <w:rPr>
          <w:rFonts w:ascii="Times New Roman" w:hAnsi="Times New Roman" w:cs="Times New Roman"/>
          <w:sz w:val="24"/>
          <w:szCs w:val="24"/>
        </w:rPr>
        <w:t xml:space="preserve">l’offerta </w:t>
      </w:r>
      <w:r w:rsidR="00233BDC">
        <w:rPr>
          <w:rFonts w:ascii="Times New Roman" w:hAnsi="Times New Roman" w:cs="Times New Roman"/>
          <w:sz w:val="24"/>
          <w:szCs w:val="24"/>
        </w:rPr>
        <w:t>economicamente</w:t>
      </w:r>
      <w:r w:rsidRPr="00CA5E09">
        <w:rPr>
          <w:rFonts w:ascii="Times New Roman" w:hAnsi="Times New Roman" w:cs="Times New Roman"/>
          <w:sz w:val="24"/>
          <w:szCs w:val="24"/>
        </w:rPr>
        <w:t xml:space="preserve"> più elevata</w:t>
      </w:r>
      <w:r>
        <w:rPr>
          <w:rFonts w:ascii="Times New Roman" w:hAnsi="Times New Roman" w:cs="Times New Roman"/>
          <w:sz w:val="24"/>
          <w:szCs w:val="24"/>
        </w:rPr>
        <w:t>.</w:t>
      </w:r>
    </w:p>
    <w:p w14:paraId="14A8F031" w14:textId="0E35AF93" w:rsidR="00CA5E09" w:rsidRPr="00CA5E09" w:rsidRDefault="00CA5E09" w:rsidP="00CA5E09">
      <w:pPr>
        <w:spacing w:after="290"/>
        <w:ind w:right="-1"/>
        <w:rPr>
          <w:rFonts w:ascii="Times New Roman" w:hAnsi="Times New Roman" w:cs="Times New Roman"/>
          <w:sz w:val="24"/>
          <w:szCs w:val="24"/>
        </w:rPr>
      </w:pPr>
      <w:r w:rsidRPr="00CA5E09">
        <w:rPr>
          <w:rFonts w:ascii="Times New Roman" w:hAnsi="Times New Roman" w:cs="Times New Roman"/>
          <w:sz w:val="24"/>
          <w:szCs w:val="24"/>
        </w:rPr>
        <w:t>L’aggiudicazione avrà carattere definitivo anche in presenza di una sola offerta, purché valida</w:t>
      </w:r>
      <w:r>
        <w:rPr>
          <w:rFonts w:ascii="Times New Roman" w:hAnsi="Times New Roman" w:cs="Times New Roman"/>
          <w:sz w:val="24"/>
          <w:szCs w:val="24"/>
        </w:rPr>
        <w:t>.</w:t>
      </w:r>
    </w:p>
    <w:p w14:paraId="6E1AB5D9" w14:textId="77777777" w:rsidR="00CA5E09" w:rsidRPr="00CA5E09" w:rsidRDefault="00CA5E09" w:rsidP="00CA5E09">
      <w:pPr>
        <w:spacing w:after="290"/>
        <w:ind w:right="-1"/>
        <w:rPr>
          <w:rFonts w:ascii="Times New Roman" w:hAnsi="Times New Roman" w:cs="Times New Roman"/>
          <w:sz w:val="24"/>
          <w:szCs w:val="24"/>
        </w:rPr>
      </w:pPr>
      <w:r w:rsidRPr="00CA5E09">
        <w:rPr>
          <w:rFonts w:ascii="Times New Roman" w:hAnsi="Times New Roman" w:cs="Times New Roman"/>
          <w:sz w:val="24"/>
          <w:szCs w:val="24"/>
        </w:rPr>
        <w:lastRenderedPageBreak/>
        <w:t xml:space="preserve">Le offerte saranno valutate in sede pubblica dal Responsabile del Procedimento, con l’assistenza di due testimoni dallo stesso preventivamente individuati. </w:t>
      </w:r>
    </w:p>
    <w:p w14:paraId="11BF4045" w14:textId="77777777" w:rsidR="00CA5E09" w:rsidRDefault="00CA5E09" w:rsidP="00CA5E09">
      <w:pPr>
        <w:spacing w:after="19" w:line="259" w:lineRule="auto"/>
      </w:pPr>
      <w:r>
        <w:t xml:space="preserve"> </w:t>
      </w:r>
    </w:p>
    <w:p w14:paraId="7111430C" w14:textId="13B3DC4F" w:rsidR="00CA5E09" w:rsidRPr="00CA5E09" w:rsidRDefault="00CA5E09" w:rsidP="00CA5E09">
      <w:pPr>
        <w:spacing w:after="0"/>
        <w:jc w:val="both"/>
        <w:rPr>
          <w:rFonts w:ascii="Times New Roman" w:hAnsi="Times New Roman" w:cs="Times New Roman"/>
          <w:b/>
          <w:sz w:val="24"/>
          <w:szCs w:val="24"/>
        </w:rPr>
      </w:pPr>
      <w:r w:rsidRPr="00CA5E09">
        <w:rPr>
          <w:rFonts w:ascii="Times New Roman" w:hAnsi="Times New Roman" w:cs="Times New Roman"/>
          <w:b/>
          <w:sz w:val="24"/>
          <w:szCs w:val="24"/>
        </w:rPr>
        <w:t xml:space="preserve">MODALITÀ DI PARTECIPAZIONE ALL’ASTA PUBBLICA  </w:t>
      </w:r>
    </w:p>
    <w:p w14:paraId="62B838FD" w14:textId="77777777" w:rsidR="00AB32DC" w:rsidRDefault="00AB32DC" w:rsidP="00CA5E09">
      <w:pPr>
        <w:spacing w:after="92" w:line="239" w:lineRule="auto"/>
        <w:ind w:left="-5" w:right="186"/>
        <w:jc w:val="both"/>
        <w:rPr>
          <w:rFonts w:ascii="Times New Roman" w:hAnsi="Times New Roman" w:cs="Times New Roman"/>
          <w:sz w:val="24"/>
          <w:szCs w:val="24"/>
        </w:rPr>
      </w:pPr>
    </w:p>
    <w:p w14:paraId="3E46151A" w14:textId="4529F7EF" w:rsidR="00CA5E09" w:rsidRPr="00CA5E09" w:rsidRDefault="00CA5E09" w:rsidP="00CA5E09">
      <w:pPr>
        <w:spacing w:after="92" w:line="239" w:lineRule="auto"/>
        <w:ind w:left="-5" w:right="186"/>
        <w:jc w:val="both"/>
        <w:rPr>
          <w:rFonts w:ascii="Times New Roman" w:hAnsi="Times New Roman" w:cs="Times New Roman"/>
          <w:sz w:val="24"/>
          <w:szCs w:val="24"/>
        </w:rPr>
      </w:pPr>
      <w:r w:rsidRPr="00CA5E09">
        <w:rPr>
          <w:rFonts w:ascii="Times New Roman" w:hAnsi="Times New Roman" w:cs="Times New Roman"/>
          <w:sz w:val="24"/>
          <w:szCs w:val="24"/>
        </w:rPr>
        <w:t xml:space="preserve">Il plico contenente la documentazione, pena la esclusione dalla gara, deve pervenire a mezzo raccomandata A.R. del servizio postale, oppure mediante agenzia di recapito autorizzata, a mezzo corriere o con consegna a mano, all’Ufficio Protocollo del Comune di </w:t>
      </w:r>
      <w:r>
        <w:rPr>
          <w:rFonts w:ascii="Times New Roman" w:hAnsi="Times New Roman" w:cs="Times New Roman"/>
          <w:sz w:val="24"/>
          <w:szCs w:val="24"/>
        </w:rPr>
        <w:t>Brosso</w:t>
      </w:r>
      <w:r w:rsidRPr="00CA5E09">
        <w:rPr>
          <w:rFonts w:ascii="Times New Roman" w:hAnsi="Times New Roman" w:cs="Times New Roman"/>
          <w:sz w:val="24"/>
          <w:szCs w:val="24"/>
        </w:rPr>
        <w:t xml:space="preserve"> (TO), </w:t>
      </w:r>
      <w:r>
        <w:rPr>
          <w:rFonts w:ascii="Times New Roman" w:hAnsi="Times New Roman" w:cs="Times New Roman"/>
          <w:sz w:val="24"/>
          <w:szCs w:val="24"/>
        </w:rPr>
        <w:t xml:space="preserve">Piazza </w:t>
      </w:r>
      <w:proofErr w:type="spellStart"/>
      <w:r>
        <w:rPr>
          <w:rFonts w:ascii="Times New Roman" w:hAnsi="Times New Roman" w:cs="Times New Roman"/>
          <w:sz w:val="24"/>
          <w:szCs w:val="24"/>
        </w:rPr>
        <w:t>Sclopis</w:t>
      </w:r>
      <w:proofErr w:type="spellEnd"/>
      <w:r w:rsidRPr="00CA5E09">
        <w:rPr>
          <w:rFonts w:ascii="Times New Roman" w:hAnsi="Times New Roman" w:cs="Times New Roman"/>
          <w:sz w:val="24"/>
          <w:szCs w:val="24"/>
        </w:rPr>
        <w:t xml:space="preserve">, 1, entro e non oltre le </w:t>
      </w:r>
      <w:r w:rsidRPr="00CA5E09">
        <w:rPr>
          <w:rFonts w:ascii="Times New Roman" w:hAnsi="Times New Roman" w:cs="Times New Roman"/>
          <w:b/>
          <w:sz w:val="24"/>
          <w:szCs w:val="24"/>
          <w:u w:val="single"/>
        </w:rPr>
        <w:t>ore 12,00 del giorno 05 maggio 2026</w:t>
      </w:r>
      <w:r w:rsidRPr="00CA5E09">
        <w:rPr>
          <w:rFonts w:ascii="Times New Roman" w:hAnsi="Times New Roman" w:cs="Times New Roman"/>
          <w:sz w:val="24"/>
          <w:szCs w:val="24"/>
        </w:rPr>
        <w:t xml:space="preserve">.  </w:t>
      </w:r>
    </w:p>
    <w:p w14:paraId="76195FE4" w14:textId="77777777" w:rsidR="00CA5E09" w:rsidRDefault="00CA5E09" w:rsidP="00CA5E09">
      <w:pPr>
        <w:spacing w:after="1" w:line="239" w:lineRule="auto"/>
        <w:ind w:left="-5" w:right="186"/>
        <w:jc w:val="both"/>
        <w:rPr>
          <w:rFonts w:ascii="Times New Roman" w:hAnsi="Times New Roman" w:cs="Times New Roman"/>
          <w:sz w:val="24"/>
          <w:szCs w:val="24"/>
        </w:rPr>
      </w:pPr>
      <w:r w:rsidRPr="00CA5E09">
        <w:rPr>
          <w:rFonts w:ascii="Times New Roman" w:hAnsi="Times New Roman" w:cs="Times New Roman"/>
          <w:sz w:val="24"/>
          <w:szCs w:val="24"/>
        </w:rPr>
        <w:t xml:space="preserve">Le domande inviate a mezzo raccomandata A/R dovranno pervenire all’Ufficio Protocollo entro il termine sopra fissato e non farà fede la data del timbro dell’ufficio postale di spedizione. Resta inteso che il recapito del plico in tempo utile, a mezzo del servizio postale o a mezzo di altre agenzie autorizzate o a mano, rimane ad esclusivo rischio del mittente. </w:t>
      </w:r>
    </w:p>
    <w:p w14:paraId="507C07D8" w14:textId="77777777" w:rsidR="00CA5E09" w:rsidRDefault="00CA5E09" w:rsidP="00CA5E09">
      <w:pPr>
        <w:spacing w:after="1" w:line="239" w:lineRule="auto"/>
        <w:ind w:left="-5" w:right="186"/>
        <w:jc w:val="both"/>
        <w:rPr>
          <w:rFonts w:ascii="Times New Roman" w:hAnsi="Times New Roman" w:cs="Times New Roman"/>
          <w:sz w:val="24"/>
          <w:szCs w:val="24"/>
        </w:rPr>
      </w:pPr>
    </w:p>
    <w:p w14:paraId="21A45619" w14:textId="3708C610" w:rsidR="00CA5E09" w:rsidRPr="00CA5E09" w:rsidRDefault="00CA5E09" w:rsidP="00CA5E09">
      <w:pPr>
        <w:spacing w:after="1" w:line="239" w:lineRule="auto"/>
        <w:ind w:left="-5" w:right="186"/>
        <w:jc w:val="both"/>
        <w:rPr>
          <w:rFonts w:ascii="Times New Roman" w:hAnsi="Times New Roman" w:cs="Times New Roman"/>
          <w:b/>
          <w:sz w:val="24"/>
          <w:szCs w:val="24"/>
        </w:rPr>
      </w:pPr>
      <w:r w:rsidRPr="00CA5E09">
        <w:rPr>
          <w:rFonts w:ascii="Times New Roman" w:hAnsi="Times New Roman" w:cs="Times New Roman"/>
          <w:b/>
          <w:sz w:val="24"/>
          <w:szCs w:val="24"/>
        </w:rPr>
        <w:t xml:space="preserve">L’asta pubblica avverrà il giorno 08 maggio 2026 alle ore 14.30. </w:t>
      </w:r>
    </w:p>
    <w:p w14:paraId="66A31500" w14:textId="77777777" w:rsidR="00CA5E09" w:rsidRDefault="00CA5E09" w:rsidP="00CA5E09">
      <w:pPr>
        <w:ind w:left="-5" w:right="315"/>
        <w:rPr>
          <w:rFonts w:ascii="Times New Roman" w:hAnsi="Times New Roman" w:cs="Times New Roman"/>
          <w:sz w:val="24"/>
          <w:szCs w:val="24"/>
        </w:rPr>
      </w:pPr>
    </w:p>
    <w:p w14:paraId="4908CA0F" w14:textId="3E95FCB7" w:rsidR="00CA5E09" w:rsidRPr="00CA5E09" w:rsidRDefault="00CA5E09" w:rsidP="00CA5E09">
      <w:pPr>
        <w:ind w:left="-5" w:right="315"/>
        <w:jc w:val="both"/>
        <w:rPr>
          <w:rFonts w:ascii="Times New Roman" w:hAnsi="Times New Roman" w:cs="Times New Roman"/>
          <w:sz w:val="24"/>
          <w:szCs w:val="24"/>
        </w:rPr>
      </w:pPr>
      <w:r w:rsidRPr="00CA5E09">
        <w:rPr>
          <w:rFonts w:ascii="Times New Roman" w:hAnsi="Times New Roman" w:cs="Times New Roman"/>
          <w:sz w:val="24"/>
          <w:szCs w:val="24"/>
        </w:rPr>
        <w:t>Il plico deve essere idoneamente sigillato e controfirmato</w:t>
      </w:r>
      <w:r>
        <w:rPr>
          <w:rFonts w:ascii="Times New Roman" w:hAnsi="Times New Roman" w:cs="Times New Roman"/>
          <w:sz w:val="24"/>
          <w:szCs w:val="24"/>
        </w:rPr>
        <w:t xml:space="preserve"> sui lembi di chiusura, in modo </w:t>
      </w:r>
      <w:r w:rsidRPr="00CA5E09">
        <w:rPr>
          <w:rFonts w:ascii="Times New Roman" w:hAnsi="Times New Roman" w:cs="Times New Roman"/>
          <w:sz w:val="24"/>
          <w:szCs w:val="24"/>
        </w:rPr>
        <w:t xml:space="preserve">da confermare l’autenticità della chiusura originaria proveniente dal mittente, e deve recare all’esterno: </w:t>
      </w:r>
    </w:p>
    <w:p w14:paraId="65660615" w14:textId="77777777" w:rsidR="00CA5E09" w:rsidRPr="00CA5E09" w:rsidRDefault="00CA5E09" w:rsidP="00CA5E09">
      <w:pPr>
        <w:numPr>
          <w:ilvl w:val="0"/>
          <w:numId w:val="20"/>
        </w:numPr>
        <w:spacing w:after="0" w:line="259" w:lineRule="auto"/>
        <w:ind w:left="851" w:firstLine="0"/>
        <w:jc w:val="both"/>
        <w:rPr>
          <w:rFonts w:ascii="Times New Roman" w:hAnsi="Times New Roman" w:cs="Times New Roman"/>
          <w:b/>
          <w:sz w:val="36"/>
          <w:szCs w:val="36"/>
        </w:rPr>
      </w:pPr>
      <w:r w:rsidRPr="00CA5E09">
        <w:rPr>
          <w:rFonts w:ascii="Times New Roman" w:hAnsi="Times New Roman" w:cs="Times New Roman"/>
          <w:sz w:val="24"/>
          <w:szCs w:val="24"/>
        </w:rPr>
        <w:t>“IL NOMINATIVO DEL MITTENTE” - NOMINATIVO DEL COLTIVATORE DIRETTO, DELLA SOCIET</w:t>
      </w:r>
      <w:r>
        <w:rPr>
          <w:rFonts w:ascii="Times New Roman" w:hAnsi="Times New Roman" w:cs="Times New Roman"/>
          <w:sz w:val="24"/>
          <w:szCs w:val="24"/>
        </w:rPr>
        <w:t xml:space="preserve">A’, COOPERATIVA AGRICOLA, ECC.; </w:t>
      </w:r>
    </w:p>
    <w:p w14:paraId="00959901" w14:textId="27335CDD" w:rsidR="00CA5E09" w:rsidRPr="00CA5E09" w:rsidRDefault="00CA5E09" w:rsidP="00CA5E09">
      <w:pPr>
        <w:numPr>
          <w:ilvl w:val="0"/>
          <w:numId w:val="20"/>
        </w:numPr>
        <w:spacing w:after="0" w:line="259" w:lineRule="auto"/>
        <w:ind w:left="851" w:firstLine="0"/>
        <w:jc w:val="both"/>
        <w:rPr>
          <w:rFonts w:ascii="Times New Roman" w:hAnsi="Times New Roman" w:cs="Times New Roman"/>
          <w:b/>
          <w:sz w:val="36"/>
          <w:szCs w:val="36"/>
        </w:rPr>
      </w:pPr>
      <w:r>
        <w:rPr>
          <w:rFonts w:ascii="Times New Roman" w:hAnsi="Times New Roman" w:cs="Times New Roman"/>
          <w:sz w:val="24"/>
          <w:szCs w:val="24"/>
        </w:rPr>
        <w:t>l</w:t>
      </w:r>
      <w:r w:rsidRPr="00CA5E09">
        <w:rPr>
          <w:rFonts w:ascii="Times New Roman" w:hAnsi="Times New Roman" w:cs="Times New Roman"/>
          <w:sz w:val="24"/>
          <w:szCs w:val="24"/>
        </w:rPr>
        <w:t>a scritta: “</w:t>
      </w:r>
      <w:r>
        <w:rPr>
          <w:rFonts w:ascii="Times New Roman" w:hAnsi="Times New Roman" w:cs="Times New Roman"/>
          <w:sz w:val="24"/>
          <w:szCs w:val="24"/>
        </w:rPr>
        <w:t xml:space="preserve">BANDO DI GARA PER </w:t>
      </w:r>
      <w:r w:rsidRPr="00CA5E09">
        <w:rPr>
          <w:rFonts w:ascii="Times New Roman" w:hAnsi="Times New Roman" w:cs="Times New Roman"/>
          <w:sz w:val="24"/>
          <w:szCs w:val="24"/>
        </w:rPr>
        <w:t xml:space="preserve">AFFITTO ALPEGGI </w:t>
      </w:r>
      <w:r>
        <w:rPr>
          <w:rFonts w:ascii="Times New Roman" w:hAnsi="Times New Roman" w:cs="Times New Roman"/>
          <w:sz w:val="24"/>
          <w:szCs w:val="24"/>
        </w:rPr>
        <w:t xml:space="preserve">E TERRENI </w:t>
      </w:r>
      <w:r w:rsidRPr="00CA5E09">
        <w:rPr>
          <w:rFonts w:ascii="Times New Roman" w:hAnsi="Times New Roman" w:cs="Times New Roman"/>
          <w:sz w:val="24"/>
          <w:szCs w:val="24"/>
        </w:rPr>
        <w:t>COMUNALI ANNUALITA’ 2026/2027</w:t>
      </w:r>
      <w:r>
        <w:rPr>
          <w:rFonts w:ascii="Times New Roman" w:hAnsi="Times New Roman" w:cs="Times New Roman"/>
          <w:sz w:val="24"/>
          <w:szCs w:val="24"/>
        </w:rPr>
        <w:t>”</w:t>
      </w:r>
    </w:p>
    <w:p w14:paraId="3D892963" w14:textId="787E4FD1" w:rsidR="00CA5E09" w:rsidRPr="00CA5E09" w:rsidRDefault="00CA5E09" w:rsidP="00CA5E09">
      <w:pPr>
        <w:spacing w:after="0" w:line="247" w:lineRule="auto"/>
        <w:ind w:left="852"/>
        <w:rPr>
          <w:rFonts w:ascii="Times New Roman" w:hAnsi="Times New Roman" w:cs="Times New Roman"/>
          <w:sz w:val="24"/>
          <w:szCs w:val="24"/>
        </w:rPr>
      </w:pPr>
    </w:p>
    <w:p w14:paraId="399526BE" w14:textId="064A49CA" w:rsidR="00CA5E09" w:rsidRPr="00CA5E09" w:rsidRDefault="00CA5E09" w:rsidP="00EB138F">
      <w:pPr>
        <w:spacing w:after="2" w:line="259" w:lineRule="auto"/>
        <w:jc w:val="both"/>
        <w:rPr>
          <w:rFonts w:ascii="Times New Roman" w:hAnsi="Times New Roman" w:cs="Times New Roman"/>
          <w:sz w:val="24"/>
          <w:szCs w:val="24"/>
        </w:rPr>
      </w:pPr>
      <w:r w:rsidRPr="00CA5E09">
        <w:rPr>
          <w:rFonts w:ascii="Times New Roman" w:hAnsi="Times New Roman" w:cs="Times New Roman"/>
          <w:sz w:val="24"/>
          <w:szCs w:val="24"/>
        </w:rPr>
        <w:t xml:space="preserve"> Costituiscono idonei sigilli almeno uno dei seguenti contrassegni: timbro del concorrente o ceralacca o striscia di carta adesiva con su apposto timbro e/o firma del concorrente. </w:t>
      </w:r>
    </w:p>
    <w:p w14:paraId="29FC2609" w14:textId="77777777" w:rsidR="00CA5E09" w:rsidRPr="00CA5E09" w:rsidRDefault="00CA5E09" w:rsidP="00CA5E09">
      <w:pPr>
        <w:spacing w:after="0" w:line="259" w:lineRule="auto"/>
        <w:rPr>
          <w:rFonts w:ascii="Times New Roman" w:hAnsi="Times New Roman" w:cs="Times New Roman"/>
          <w:sz w:val="24"/>
          <w:szCs w:val="24"/>
        </w:rPr>
      </w:pPr>
      <w:r w:rsidRPr="00CA5E09">
        <w:rPr>
          <w:rFonts w:ascii="Times New Roman" w:hAnsi="Times New Roman" w:cs="Times New Roman"/>
          <w:sz w:val="24"/>
          <w:szCs w:val="24"/>
        </w:rPr>
        <w:t xml:space="preserve"> </w:t>
      </w:r>
    </w:p>
    <w:p w14:paraId="494BE709" w14:textId="59191272" w:rsidR="00CA5E09" w:rsidRPr="00CA5E09" w:rsidRDefault="00CA5E09" w:rsidP="00AB32DC">
      <w:pPr>
        <w:spacing w:after="1" w:line="239" w:lineRule="auto"/>
        <w:ind w:left="-5" w:right="-1"/>
        <w:jc w:val="both"/>
        <w:rPr>
          <w:rFonts w:ascii="Times New Roman" w:hAnsi="Times New Roman" w:cs="Times New Roman"/>
          <w:sz w:val="24"/>
          <w:szCs w:val="24"/>
        </w:rPr>
      </w:pPr>
      <w:r w:rsidRPr="00CA5E09">
        <w:rPr>
          <w:rFonts w:ascii="Times New Roman" w:hAnsi="Times New Roman" w:cs="Times New Roman"/>
          <w:sz w:val="24"/>
          <w:szCs w:val="24"/>
        </w:rPr>
        <w:t>Nel plico devono essere contenuti, a pena di esclusione, due buste distint</w:t>
      </w:r>
      <w:r w:rsidR="00EB138F">
        <w:rPr>
          <w:rFonts w:ascii="Times New Roman" w:hAnsi="Times New Roman" w:cs="Times New Roman"/>
          <w:sz w:val="24"/>
          <w:szCs w:val="24"/>
        </w:rPr>
        <w:t>e</w:t>
      </w:r>
      <w:r w:rsidRPr="00CA5E09">
        <w:rPr>
          <w:rFonts w:ascii="Times New Roman" w:hAnsi="Times New Roman" w:cs="Times New Roman"/>
          <w:sz w:val="24"/>
          <w:szCs w:val="24"/>
        </w:rPr>
        <w:t xml:space="preserve"> e sigillate </w:t>
      </w:r>
      <w:proofErr w:type="gramStart"/>
      <w:r w:rsidRPr="00CA5E09">
        <w:rPr>
          <w:rFonts w:ascii="Times New Roman" w:hAnsi="Times New Roman" w:cs="Times New Roman"/>
          <w:sz w:val="24"/>
          <w:szCs w:val="24"/>
        </w:rPr>
        <w:t>su  cui</w:t>
      </w:r>
      <w:proofErr w:type="gramEnd"/>
      <w:r w:rsidRPr="00CA5E09">
        <w:rPr>
          <w:rFonts w:ascii="Times New Roman" w:hAnsi="Times New Roman" w:cs="Times New Roman"/>
          <w:sz w:val="24"/>
          <w:szCs w:val="24"/>
        </w:rPr>
        <w:t xml:space="preserve"> dovrà essere chiaramente indicata la dicitura BUSTA </w:t>
      </w:r>
      <w:r w:rsidR="00AB32DC">
        <w:rPr>
          <w:rFonts w:ascii="Times New Roman" w:hAnsi="Times New Roman" w:cs="Times New Roman"/>
          <w:sz w:val="24"/>
          <w:szCs w:val="24"/>
        </w:rPr>
        <w:t>A</w:t>
      </w:r>
      <w:r w:rsidRPr="00CA5E09">
        <w:rPr>
          <w:rFonts w:ascii="Times New Roman" w:hAnsi="Times New Roman" w:cs="Times New Roman"/>
          <w:sz w:val="24"/>
          <w:szCs w:val="24"/>
        </w:rPr>
        <w:t xml:space="preserve"> e BUSTA B. All’interno delle buste dovranno essere inseriti i seguenti documenti: </w:t>
      </w:r>
    </w:p>
    <w:p w14:paraId="7FEB0DD8" w14:textId="77777777" w:rsidR="00CA5E09" w:rsidRPr="00CA5E09" w:rsidRDefault="00CA5E09" w:rsidP="00CA5E09">
      <w:pPr>
        <w:spacing w:after="147" w:line="259" w:lineRule="auto"/>
        <w:rPr>
          <w:rFonts w:ascii="Times New Roman" w:hAnsi="Times New Roman" w:cs="Times New Roman"/>
          <w:sz w:val="24"/>
          <w:szCs w:val="24"/>
        </w:rPr>
      </w:pPr>
      <w:r w:rsidRPr="00CA5E09">
        <w:rPr>
          <w:rFonts w:ascii="Times New Roman" w:hAnsi="Times New Roman" w:cs="Times New Roman"/>
          <w:sz w:val="24"/>
          <w:szCs w:val="24"/>
        </w:rPr>
        <w:t xml:space="preserve"> </w:t>
      </w:r>
    </w:p>
    <w:p w14:paraId="777F25E8" w14:textId="77777777" w:rsidR="00CA5E09" w:rsidRPr="00EB138F" w:rsidRDefault="00CA5E09" w:rsidP="00CA5E09">
      <w:pPr>
        <w:spacing w:after="0" w:line="259" w:lineRule="auto"/>
        <w:ind w:left="132"/>
        <w:rPr>
          <w:rFonts w:ascii="Times New Roman" w:hAnsi="Times New Roman" w:cs="Times New Roman"/>
          <w:b/>
          <w:sz w:val="24"/>
          <w:szCs w:val="24"/>
        </w:rPr>
      </w:pPr>
      <w:r w:rsidRPr="00EB138F">
        <w:rPr>
          <w:rFonts w:ascii="Times New Roman" w:hAnsi="Times New Roman" w:cs="Times New Roman"/>
          <w:b/>
          <w:sz w:val="24"/>
          <w:szCs w:val="24"/>
        </w:rPr>
        <w:t xml:space="preserve">BUSTA “A” </w:t>
      </w:r>
    </w:p>
    <w:p w14:paraId="63DE1AA8" w14:textId="77777777" w:rsidR="00CA5E09" w:rsidRPr="00CA5E09" w:rsidRDefault="00CA5E09" w:rsidP="00CA5E09">
      <w:pPr>
        <w:spacing w:after="0" w:line="259" w:lineRule="auto"/>
        <w:rPr>
          <w:rFonts w:ascii="Times New Roman" w:hAnsi="Times New Roman" w:cs="Times New Roman"/>
          <w:sz w:val="24"/>
          <w:szCs w:val="24"/>
        </w:rPr>
      </w:pPr>
      <w:r w:rsidRPr="00CA5E09">
        <w:rPr>
          <w:rFonts w:ascii="Times New Roman" w:hAnsi="Times New Roman" w:cs="Times New Roman"/>
          <w:sz w:val="24"/>
          <w:szCs w:val="24"/>
        </w:rPr>
        <w:t xml:space="preserve"> </w:t>
      </w:r>
    </w:p>
    <w:p w14:paraId="5AB19617" w14:textId="77777777" w:rsidR="00CA5E09" w:rsidRPr="00CA5E09" w:rsidRDefault="00CA5E09" w:rsidP="00CA5E09">
      <w:pPr>
        <w:numPr>
          <w:ilvl w:val="0"/>
          <w:numId w:val="16"/>
        </w:numPr>
        <w:spacing w:after="3" w:line="248" w:lineRule="auto"/>
        <w:ind w:right="315" w:hanging="427"/>
        <w:jc w:val="both"/>
        <w:rPr>
          <w:rFonts w:ascii="Times New Roman" w:hAnsi="Times New Roman" w:cs="Times New Roman"/>
          <w:sz w:val="24"/>
          <w:szCs w:val="24"/>
        </w:rPr>
      </w:pPr>
      <w:r w:rsidRPr="00CA5E09">
        <w:rPr>
          <w:rFonts w:ascii="Times New Roman" w:hAnsi="Times New Roman" w:cs="Times New Roman"/>
          <w:sz w:val="24"/>
          <w:szCs w:val="24"/>
        </w:rPr>
        <w:t xml:space="preserve">Istanza di partecipazione all’asta, redatta in lingua italiana in carta libera, contenente dichiarazione sostitutiva ai sensi dell’art. 46 e 47 del DPR 28.12.2000, n.445, sottoscritta dall’offerente o dal legale rappresentante, conforme al modello All. A), dalla quale risulti: </w:t>
      </w:r>
    </w:p>
    <w:p w14:paraId="69D7E23F" w14:textId="7AB3F561" w:rsidR="00CA5E09" w:rsidRPr="00CA5E09" w:rsidRDefault="00CA5E09" w:rsidP="00CA5E09">
      <w:pPr>
        <w:numPr>
          <w:ilvl w:val="2"/>
          <w:numId w:val="17"/>
        </w:numPr>
        <w:spacing w:after="1" w:line="239"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di aver preso visione del bando di gara per l’affitto per </w:t>
      </w:r>
      <w:r w:rsidR="00EB138F">
        <w:rPr>
          <w:rFonts w:ascii="Times New Roman" w:hAnsi="Times New Roman" w:cs="Times New Roman"/>
          <w:sz w:val="24"/>
          <w:szCs w:val="24"/>
        </w:rPr>
        <w:t>2 (due) annualità</w:t>
      </w:r>
      <w:r w:rsidRPr="00CA5E09">
        <w:rPr>
          <w:rFonts w:ascii="Times New Roman" w:hAnsi="Times New Roman" w:cs="Times New Roman"/>
          <w:sz w:val="24"/>
          <w:szCs w:val="24"/>
        </w:rPr>
        <w:t xml:space="preserve"> degli alpeggi e terreni di proprietà comunale</w:t>
      </w:r>
      <w:r w:rsidR="00EB138F">
        <w:rPr>
          <w:rFonts w:ascii="Times New Roman" w:hAnsi="Times New Roman" w:cs="Times New Roman"/>
          <w:sz w:val="24"/>
          <w:szCs w:val="24"/>
        </w:rPr>
        <w:t xml:space="preserve"> e di accettarlo</w:t>
      </w:r>
      <w:r w:rsidRPr="00CA5E09">
        <w:rPr>
          <w:rFonts w:ascii="Times New Roman" w:hAnsi="Times New Roman" w:cs="Times New Roman"/>
          <w:sz w:val="24"/>
          <w:szCs w:val="24"/>
        </w:rPr>
        <w:t xml:space="preserve"> e di attuarl</w:t>
      </w:r>
      <w:r w:rsidR="00EB138F">
        <w:rPr>
          <w:rFonts w:ascii="Times New Roman" w:hAnsi="Times New Roman" w:cs="Times New Roman"/>
          <w:sz w:val="24"/>
          <w:szCs w:val="24"/>
        </w:rPr>
        <w:t>o</w:t>
      </w:r>
      <w:r w:rsidRPr="00CA5E09">
        <w:rPr>
          <w:rFonts w:ascii="Times New Roman" w:hAnsi="Times New Roman" w:cs="Times New Roman"/>
          <w:sz w:val="24"/>
          <w:szCs w:val="24"/>
        </w:rPr>
        <w:t xml:space="preserve"> in ogni </w:t>
      </w:r>
      <w:r w:rsidR="00EB138F">
        <w:rPr>
          <w:rFonts w:ascii="Times New Roman" w:hAnsi="Times New Roman" w:cs="Times New Roman"/>
          <w:sz w:val="24"/>
          <w:szCs w:val="24"/>
        </w:rPr>
        <w:t>sua</w:t>
      </w:r>
      <w:r w:rsidRPr="00CA5E09">
        <w:rPr>
          <w:rFonts w:ascii="Times New Roman" w:hAnsi="Times New Roman" w:cs="Times New Roman"/>
          <w:sz w:val="24"/>
          <w:szCs w:val="24"/>
        </w:rPr>
        <w:t xml:space="preserve"> parte, in caso di aggiudicazione; </w:t>
      </w:r>
    </w:p>
    <w:p w14:paraId="1A0F6853" w14:textId="77777777" w:rsidR="00CA5E09" w:rsidRPr="00CA5E09" w:rsidRDefault="00CA5E09" w:rsidP="00CA5E09">
      <w:pPr>
        <w:numPr>
          <w:ilvl w:val="2"/>
          <w:numId w:val="17"/>
        </w:numPr>
        <w:spacing w:after="1" w:line="239"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di aver preso conoscenza dei luoghi, delle strutture ed infrastrutture della proprietà in affitto, nonché di tutte le circostanze generali e particolari che possono avere influito sul prezzo offerto per l’affitto dell'alpeggio; </w:t>
      </w:r>
    </w:p>
    <w:p w14:paraId="5C21FF08"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lastRenderedPageBreak/>
        <w:t xml:space="preserve">di essere consapevole che ogni errore e/o mancata od inesatta valutazione di calcolo, in cui possa essere incorso, nelle valutazioni di cui sopra, non lo esimerà dal rispettare gli impegni assunti; </w:t>
      </w:r>
    </w:p>
    <w:p w14:paraId="1F41CFAB"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di essere in possesso di struttura organizzativa adeguata alla buona gestione delle attività oggetto di gara. </w:t>
      </w:r>
    </w:p>
    <w:p w14:paraId="3AC88CF7"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di improntare l’attività ai principi della qualità, della professionalità e della correttezza; </w:t>
      </w:r>
    </w:p>
    <w:p w14:paraId="3AD4C243"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che l’impresa individuale o collettiva, non si trova in stato di liquidazione o di fallimento e non ha presentato domanda di concordato, ed inoltre che tali procedure non si sono verificate nel quinquennio anteriore alla data della gara; </w:t>
      </w:r>
    </w:p>
    <w:p w14:paraId="0F2D58B6"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che l'impresa è in regola in materia di imposte, tasse, contributi ed i conseguenti adempimenti. Viene fatta salva la possibilità della compensazione qualora prevista dalla normativa nazionale; </w:t>
      </w:r>
    </w:p>
    <w:p w14:paraId="59B105D3"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che l’interessato (sia individualmente che in qualità di legale rappresentante) non ha reso false dichiarazioni in merito ai requisiti ed alle condizioni rilevanti per la partecipazione alle precedenti procedure di gara; </w:t>
      </w:r>
    </w:p>
    <w:p w14:paraId="773942F8"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che non è mai stata pronunciata alcuna condanna con sentenza passata in giudicato, per un reato relativo alla condotta professionale dell’interessato, né a carico del legale rappresentante; </w:t>
      </w:r>
    </w:p>
    <w:p w14:paraId="6ACB23B2"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che non esistono violazioni del divieto di intestazione fiduciaria posto dall’art. 17 della L. n. 55/90 ("Nuove disposizioni per la prevenzione della delinquenza di tipo mafioso e di altre gravi forme di manifestazione di pericolosità sociale"); </w:t>
      </w:r>
    </w:p>
    <w:p w14:paraId="0E254A65"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di non partecipare alla gara di ciascun lotto in più di una associazione temporanea e neppure in forma individuale (qualora abbia partecipato alla gara in associazione); </w:t>
      </w:r>
    </w:p>
    <w:p w14:paraId="47A3B95E"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che l’impresa è esente dalle cause di esclusione dalla partecipazione alle gare d’appalto previste per chi si è reso responsabile di gravi violazioni dei doveri professionali e per chi si è reso colpevole di gravi inesattezze nel fornire informazioni esigibili; </w:t>
      </w:r>
    </w:p>
    <w:p w14:paraId="6F0B1939" w14:textId="77777777" w:rsidR="00CA5E09" w:rsidRPr="00CA5E09" w:rsidRDefault="00CA5E09" w:rsidP="00CA5E09">
      <w:pPr>
        <w:numPr>
          <w:ilvl w:val="2"/>
          <w:numId w:val="17"/>
        </w:numPr>
        <w:spacing w:after="3" w:line="248" w:lineRule="auto"/>
        <w:ind w:right="315" w:hanging="360"/>
        <w:jc w:val="both"/>
        <w:rPr>
          <w:rFonts w:ascii="Times New Roman" w:hAnsi="Times New Roman" w:cs="Times New Roman"/>
          <w:sz w:val="24"/>
          <w:szCs w:val="24"/>
        </w:rPr>
      </w:pPr>
      <w:r w:rsidRPr="00CA5E09">
        <w:rPr>
          <w:rFonts w:ascii="Times New Roman" w:hAnsi="Times New Roman" w:cs="Times New Roman"/>
          <w:sz w:val="24"/>
          <w:szCs w:val="24"/>
        </w:rPr>
        <w:t xml:space="preserve">l’assenza di procedimento in corso per l’applicazione di una delle misure di prevenzione di cui all’art. 3 della L. n. 1423/56 e successive modificazioni ed integrazioni o di una delle cause ostative previste dalla L. n. 575/65 e successive integrazioni e modificazioni; </w:t>
      </w:r>
    </w:p>
    <w:p w14:paraId="17D383E4" w14:textId="77777777" w:rsidR="00CA5E09" w:rsidRPr="00CA5E09" w:rsidRDefault="00CA5E09" w:rsidP="00CA5E09">
      <w:pPr>
        <w:spacing w:after="0" w:line="259" w:lineRule="auto"/>
        <w:ind w:left="559"/>
        <w:rPr>
          <w:rFonts w:ascii="Times New Roman" w:hAnsi="Times New Roman" w:cs="Times New Roman"/>
          <w:sz w:val="24"/>
          <w:szCs w:val="24"/>
        </w:rPr>
      </w:pPr>
      <w:r w:rsidRPr="00CA5E09">
        <w:rPr>
          <w:rFonts w:ascii="Times New Roman" w:hAnsi="Times New Roman" w:cs="Times New Roman"/>
          <w:sz w:val="24"/>
          <w:szCs w:val="24"/>
        </w:rPr>
        <w:t xml:space="preserve"> </w:t>
      </w:r>
    </w:p>
    <w:p w14:paraId="5318411B" w14:textId="77777777" w:rsidR="00EB138F" w:rsidRDefault="00CA5E09" w:rsidP="00EB138F">
      <w:pPr>
        <w:numPr>
          <w:ilvl w:val="0"/>
          <w:numId w:val="16"/>
        </w:numPr>
        <w:spacing w:after="3" w:line="248" w:lineRule="auto"/>
        <w:ind w:right="315" w:hanging="427"/>
        <w:jc w:val="both"/>
        <w:rPr>
          <w:rFonts w:ascii="Times New Roman" w:hAnsi="Times New Roman" w:cs="Times New Roman"/>
          <w:sz w:val="24"/>
          <w:szCs w:val="24"/>
        </w:rPr>
      </w:pPr>
      <w:r w:rsidRPr="00CA5E09">
        <w:rPr>
          <w:rFonts w:ascii="Times New Roman" w:hAnsi="Times New Roman" w:cs="Times New Roman"/>
          <w:sz w:val="24"/>
          <w:szCs w:val="24"/>
        </w:rPr>
        <w:t xml:space="preserve">A completamento della domanda di partecipazione andrà allegata, pena l’esclusione   dall’asta: </w:t>
      </w:r>
    </w:p>
    <w:p w14:paraId="1765EAF2" w14:textId="77777777" w:rsidR="00EB138F" w:rsidRDefault="00EB138F" w:rsidP="00EB138F">
      <w:pPr>
        <w:spacing w:after="3" w:line="248" w:lineRule="auto"/>
        <w:ind w:left="559" w:right="315"/>
        <w:jc w:val="both"/>
        <w:rPr>
          <w:rFonts w:ascii="Times New Roman" w:hAnsi="Times New Roman" w:cs="Times New Roman"/>
          <w:sz w:val="24"/>
          <w:szCs w:val="24"/>
        </w:rPr>
      </w:pPr>
    </w:p>
    <w:p w14:paraId="6BDAE802" w14:textId="77777777" w:rsidR="00EB138F" w:rsidRDefault="00EB138F" w:rsidP="00EB138F">
      <w:pPr>
        <w:spacing w:after="0"/>
        <w:jc w:val="both"/>
        <w:rPr>
          <w:rFonts w:ascii="Times New Roman" w:hAnsi="Times New Roman" w:cs="Times New Roman"/>
          <w:sz w:val="24"/>
          <w:szCs w:val="24"/>
        </w:rPr>
      </w:pPr>
      <w:r w:rsidRPr="00F317FF">
        <w:rPr>
          <w:rFonts w:ascii="Times New Roman" w:hAnsi="Times New Roman" w:cs="Times New Roman"/>
          <w:b/>
          <w:sz w:val="24"/>
          <w:szCs w:val="24"/>
        </w:rPr>
        <w:t>per il richiedente individuale</w:t>
      </w:r>
      <w:r w:rsidRPr="00742F85">
        <w:rPr>
          <w:rFonts w:ascii="Times New Roman" w:hAnsi="Times New Roman" w:cs="Times New Roman"/>
          <w:sz w:val="24"/>
          <w:szCs w:val="24"/>
        </w:rPr>
        <w:t xml:space="preserve"> (imprenditore agricolo o coltivatore diretto) </w:t>
      </w:r>
    </w:p>
    <w:p w14:paraId="48038B90" w14:textId="77777777" w:rsidR="00EB138F" w:rsidRPr="00F317FF" w:rsidRDefault="00EB138F" w:rsidP="00EB138F">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copia della carta d'identità </w:t>
      </w:r>
    </w:p>
    <w:p w14:paraId="4B0DF073" w14:textId="77777777" w:rsidR="00EB138F" w:rsidRDefault="00EB138F" w:rsidP="00EB138F">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copia certificato iscrizione alla Camera di Commercio (C.C.I.A.A.); </w:t>
      </w:r>
    </w:p>
    <w:p w14:paraId="70CE3D26" w14:textId="77777777" w:rsidR="00EB138F" w:rsidRDefault="00EB138F" w:rsidP="00EB138F">
      <w:pPr>
        <w:pStyle w:val="Paragrafoelenco"/>
        <w:numPr>
          <w:ilvl w:val="0"/>
          <w:numId w:val="6"/>
        </w:numPr>
        <w:jc w:val="both"/>
        <w:rPr>
          <w:rFonts w:ascii="Times New Roman" w:hAnsi="Times New Roman"/>
          <w:sz w:val="24"/>
          <w:szCs w:val="24"/>
        </w:rPr>
      </w:pPr>
      <w:r>
        <w:rPr>
          <w:rFonts w:ascii="Times New Roman" w:hAnsi="Times New Roman"/>
          <w:sz w:val="24"/>
          <w:szCs w:val="24"/>
        </w:rPr>
        <w:t>copia della certificazione della banca dati regionale zootecnica attestante le caratteristiche degli allevamenti interessati all’utilizzo delle malghe;</w:t>
      </w:r>
    </w:p>
    <w:p w14:paraId="330CBEAF" w14:textId="77777777" w:rsidR="00EB138F" w:rsidRPr="00F317FF" w:rsidRDefault="00EB138F" w:rsidP="00EB138F">
      <w:pPr>
        <w:pStyle w:val="Paragrafoelenco"/>
        <w:jc w:val="both"/>
        <w:rPr>
          <w:rFonts w:ascii="Times New Roman" w:hAnsi="Times New Roman"/>
          <w:sz w:val="24"/>
          <w:szCs w:val="24"/>
        </w:rPr>
      </w:pPr>
    </w:p>
    <w:p w14:paraId="0AFC1E5D" w14:textId="77777777" w:rsidR="00EB138F" w:rsidRPr="00F317FF" w:rsidRDefault="00EB138F" w:rsidP="00EB138F">
      <w:pPr>
        <w:spacing w:after="0"/>
        <w:jc w:val="both"/>
        <w:rPr>
          <w:rFonts w:ascii="Times New Roman" w:hAnsi="Times New Roman" w:cs="Times New Roman"/>
          <w:b/>
          <w:sz w:val="24"/>
          <w:szCs w:val="24"/>
        </w:rPr>
      </w:pPr>
      <w:r w:rsidRPr="00F317FF">
        <w:rPr>
          <w:rFonts w:ascii="Times New Roman" w:hAnsi="Times New Roman" w:cs="Times New Roman"/>
          <w:b/>
          <w:sz w:val="24"/>
          <w:szCs w:val="24"/>
        </w:rPr>
        <w:t xml:space="preserve">per le società agricole di persone o di capitali: </w:t>
      </w:r>
    </w:p>
    <w:p w14:paraId="052580A6" w14:textId="77777777" w:rsidR="00EB138F" w:rsidRPr="00F317FF" w:rsidRDefault="00EB138F" w:rsidP="00EB138F">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copia della carta d’identità del legale </w:t>
      </w:r>
      <w:proofErr w:type="gramStart"/>
      <w:r w:rsidRPr="00F317FF">
        <w:rPr>
          <w:rFonts w:ascii="Times New Roman" w:hAnsi="Times New Roman"/>
          <w:sz w:val="24"/>
          <w:szCs w:val="24"/>
        </w:rPr>
        <w:t>rappresentante ;</w:t>
      </w:r>
      <w:proofErr w:type="gramEnd"/>
      <w:r w:rsidRPr="00F317FF">
        <w:rPr>
          <w:rFonts w:ascii="Times New Roman" w:hAnsi="Times New Roman"/>
          <w:sz w:val="24"/>
          <w:szCs w:val="24"/>
        </w:rPr>
        <w:t xml:space="preserve"> </w:t>
      </w:r>
    </w:p>
    <w:p w14:paraId="0AC50FE3" w14:textId="77777777" w:rsidR="00EB138F" w:rsidRPr="00F317FF" w:rsidRDefault="00EB138F" w:rsidP="00EB138F">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elenco nominativo di ciascun associato (dati </w:t>
      </w:r>
      <w:proofErr w:type="gramStart"/>
      <w:r w:rsidRPr="00F317FF">
        <w:rPr>
          <w:rFonts w:ascii="Times New Roman" w:hAnsi="Times New Roman"/>
          <w:sz w:val="24"/>
          <w:szCs w:val="24"/>
        </w:rPr>
        <w:t>anagrafici )</w:t>
      </w:r>
      <w:proofErr w:type="gramEnd"/>
      <w:r w:rsidRPr="00F317FF">
        <w:rPr>
          <w:rFonts w:ascii="Times New Roman" w:hAnsi="Times New Roman"/>
          <w:sz w:val="24"/>
          <w:szCs w:val="24"/>
        </w:rPr>
        <w:t xml:space="preserve"> ed attività svolta; </w:t>
      </w:r>
    </w:p>
    <w:p w14:paraId="44FF380E" w14:textId="77777777" w:rsidR="00EB138F" w:rsidRPr="00F317FF" w:rsidRDefault="00EB138F" w:rsidP="00EB138F">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visura camerale o copia dell’atto costitutivo dell’impresa agricola associata o della scrittura privata; </w:t>
      </w:r>
    </w:p>
    <w:p w14:paraId="0E163A98" w14:textId="77777777" w:rsidR="00EB138F" w:rsidRDefault="00EB138F" w:rsidP="00EB138F">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copia certificato iscrizione alla Camera di Commercio (C.C.I.A.A.); </w:t>
      </w:r>
    </w:p>
    <w:p w14:paraId="05D293F7" w14:textId="77777777" w:rsidR="00EB138F" w:rsidRDefault="00EB138F" w:rsidP="00EB138F">
      <w:pPr>
        <w:pStyle w:val="Paragrafoelenco"/>
        <w:numPr>
          <w:ilvl w:val="0"/>
          <w:numId w:val="6"/>
        </w:numPr>
        <w:jc w:val="both"/>
        <w:rPr>
          <w:rFonts w:ascii="Times New Roman" w:hAnsi="Times New Roman"/>
          <w:sz w:val="24"/>
          <w:szCs w:val="24"/>
        </w:rPr>
      </w:pPr>
      <w:r>
        <w:rPr>
          <w:rFonts w:ascii="Times New Roman" w:hAnsi="Times New Roman"/>
          <w:sz w:val="24"/>
          <w:szCs w:val="24"/>
        </w:rPr>
        <w:lastRenderedPageBreak/>
        <w:t>copia della certificazione della banca dati regionale zootecnica attestante le caratteristiche degli allevamenti interessati all’utilizzo delle malghe;</w:t>
      </w:r>
    </w:p>
    <w:p w14:paraId="09A3DF60" w14:textId="77777777" w:rsidR="002A3911" w:rsidRDefault="002A3911" w:rsidP="002A3911">
      <w:pPr>
        <w:spacing w:after="0"/>
        <w:jc w:val="both"/>
        <w:rPr>
          <w:rFonts w:ascii="Times New Roman" w:hAnsi="Times New Roman" w:cs="Times New Roman"/>
          <w:b/>
          <w:sz w:val="24"/>
          <w:szCs w:val="24"/>
        </w:rPr>
      </w:pPr>
    </w:p>
    <w:p w14:paraId="532B8FB5" w14:textId="77E005A6" w:rsidR="002A3911" w:rsidRPr="002A3911" w:rsidRDefault="002A3911" w:rsidP="002A3911">
      <w:pPr>
        <w:spacing w:after="0"/>
        <w:jc w:val="both"/>
        <w:rPr>
          <w:rFonts w:ascii="Times New Roman" w:hAnsi="Times New Roman" w:cs="Times New Roman"/>
          <w:b/>
          <w:sz w:val="24"/>
          <w:szCs w:val="24"/>
        </w:rPr>
      </w:pPr>
      <w:r w:rsidRPr="002A3911">
        <w:rPr>
          <w:rFonts w:ascii="Times New Roman" w:hAnsi="Times New Roman" w:cs="Times New Roman"/>
          <w:b/>
          <w:sz w:val="24"/>
          <w:szCs w:val="24"/>
        </w:rPr>
        <w:t xml:space="preserve">per le </w:t>
      </w:r>
      <w:proofErr w:type="spellStart"/>
      <w:r w:rsidRPr="002A3911">
        <w:rPr>
          <w:rFonts w:ascii="Times New Roman" w:hAnsi="Times New Roman" w:cs="Times New Roman"/>
          <w:b/>
          <w:sz w:val="24"/>
          <w:szCs w:val="24"/>
        </w:rPr>
        <w:t>ccoperative</w:t>
      </w:r>
      <w:proofErr w:type="spellEnd"/>
      <w:r w:rsidRPr="002A3911">
        <w:rPr>
          <w:rFonts w:ascii="Times New Roman" w:hAnsi="Times New Roman" w:cs="Times New Roman"/>
          <w:b/>
          <w:sz w:val="24"/>
          <w:szCs w:val="24"/>
        </w:rPr>
        <w:t xml:space="preserve"> agricole:</w:t>
      </w:r>
    </w:p>
    <w:p w14:paraId="37D99D74" w14:textId="77777777" w:rsidR="002A3911" w:rsidRDefault="002A3911" w:rsidP="002A3911">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copia della carta d’identità del legale </w:t>
      </w:r>
      <w:proofErr w:type="gramStart"/>
      <w:r w:rsidRPr="00F317FF">
        <w:rPr>
          <w:rFonts w:ascii="Times New Roman" w:hAnsi="Times New Roman"/>
          <w:sz w:val="24"/>
          <w:szCs w:val="24"/>
        </w:rPr>
        <w:t>rappresentante ;</w:t>
      </w:r>
      <w:proofErr w:type="gramEnd"/>
      <w:r w:rsidRPr="00F317FF">
        <w:rPr>
          <w:rFonts w:ascii="Times New Roman" w:hAnsi="Times New Roman"/>
          <w:sz w:val="24"/>
          <w:szCs w:val="24"/>
        </w:rPr>
        <w:t xml:space="preserve"> </w:t>
      </w:r>
    </w:p>
    <w:p w14:paraId="1836CEAF" w14:textId="77777777" w:rsidR="002A3911" w:rsidRDefault="002A3911" w:rsidP="002A3911">
      <w:pPr>
        <w:pStyle w:val="Paragrafoelenco"/>
        <w:numPr>
          <w:ilvl w:val="0"/>
          <w:numId w:val="6"/>
        </w:numPr>
        <w:jc w:val="both"/>
        <w:rPr>
          <w:rFonts w:ascii="Times New Roman" w:hAnsi="Times New Roman"/>
          <w:sz w:val="24"/>
          <w:szCs w:val="24"/>
        </w:rPr>
      </w:pPr>
      <w:r w:rsidRPr="00F317FF">
        <w:rPr>
          <w:rFonts w:ascii="Times New Roman" w:hAnsi="Times New Roman"/>
          <w:sz w:val="24"/>
          <w:szCs w:val="24"/>
        </w:rPr>
        <w:t xml:space="preserve">copia certificato iscrizione alla Camera di Commercio (C.C.I.A.A.); </w:t>
      </w:r>
    </w:p>
    <w:p w14:paraId="327A4BCD" w14:textId="2AD6CB93" w:rsidR="002A3911" w:rsidRPr="00F317FF" w:rsidRDefault="002A3911" w:rsidP="002A3911">
      <w:pPr>
        <w:pStyle w:val="Paragrafoelenco"/>
        <w:numPr>
          <w:ilvl w:val="0"/>
          <w:numId w:val="6"/>
        </w:numPr>
        <w:jc w:val="both"/>
        <w:rPr>
          <w:rFonts w:ascii="Times New Roman" w:hAnsi="Times New Roman"/>
          <w:sz w:val="24"/>
          <w:szCs w:val="24"/>
        </w:rPr>
      </w:pPr>
      <w:r>
        <w:rPr>
          <w:rFonts w:ascii="Times New Roman" w:hAnsi="Times New Roman"/>
          <w:sz w:val="24"/>
          <w:szCs w:val="24"/>
        </w:rPr>
        <w:t>atto costitutivo ed elenco soci;</w:t>
      </w:r>
    </w:p>
    <w:p w14:paraId="23762EF5" w14:textId="77777777" w:rsidR="002A3911" w:rsidRDefault="002A3911" w:rsidP="002A3911">
      <w:pPr>
        <w:pStyle w:val="Paragrafoelenco"/>
        <w:numPr>
          <w:ilvl w:val="0"/>
          <w:numId w:val="6"/>
        </w:numPr>
        <w:jc w:val="both"/>
        <w:rPr>
          <w:rFonts w:ascii="Times New Roman" w:hAnsi="Times New Roman"/>
          <w:sz w:val="24"/>
          <w:szCs w:val="24"/>
        </w:rPr>
      </w:pPr>
      <w:r>
        <w:rPr>
          <w:rFonts w:ascii="Times New Roman" w:hAnsi="Times New Roman"/>
          <w:sz w:val="24"/>
          <w:szCs w:val="24"/>
        </w:rPr>
        <w:t>copia della certificazione della banca dati regionale zootecnica attestante le caratteristiche degli allevamenti interessati all’utilizzo delle malghe;</w:t>
      </w:r>
    </w:p>
    <w:p w14:paraId="2196F8F5" w14:textId="77777777" w:rsidR="002A3911" w:rsidRDefault="002A3911" w:rsidP="002A3911">
      <w:pPr>
        <w:jc w:val="both"/>
        <w:rPr>
          <w:rFonts w:ascii="Times New Roman" w:hAnsi="Times New Roman"/>
          <w:sz w:val="24"/>
          <w:szCs w:val="24"/>
        </w:rPr>
      </w:pPr>
    </w:p>
    <w:p w14:paraId="3D7C7D2C" w14:textId="77777777" w:rsidR="00EB138F" w:rsidRDefault="00EB138F" w:rsidP="00EB138F">
      <w:pPr>
        <w:spacing w:after="3" w:line="248" w:lineRule="auto"/>
        <w:ind w:left="559" w:right="315"/>
        <w:jc w:val="both"/>
        <w:rPr>
          <w:rFonts w:ascii="Times New Roman" w:hAnsi="Times New Roman" w:cs="Times New Roman"/>
          <w:sz w:val="24"/>
          <w:szCs w:val="24"/>
        </w:rPr>
      </w:pPr>
    </w:p>
    <w:p w14:paraId="7A832DCA" w14:textId="77777777" w:rsidR="00EB138F" w:rsidRDefault="00EB138F" w:rsidP="00EB138F">
      <w:pPr>
        <w:spacing w:after="3" w:line="248" w:lineRule="auto"/>
        <w:ind w:right="315"/>
        <w:jc w:val="both"/>
        <w:rPr>
          <w:rFonts w:ascii="Times New Roman" w:hAnsi="Times New Roman" w:cs="Times New Roman"/>
          <w:sz w:val="24"/>
          <w:szCs w:val="24"/>
        </w:rPr>
      </w:pPr>
    </w:p>
    <w:p w14:paraId="70DEFD6C" w14:textId="6486833F" w:rsidR="00CA5E09" w:rsidRPr="00EB138F" w:rsidRDefault="00CA5E09" w:rsidP="00EB138F">
      <w:pPr>
        <w:spacing w:after="3" w:line="248" w:lineRule="auto"/>
        <w:ind w:right="315"/>
        <w:jc w:val="both"/>
        <w:rPr>
          <w:rFonts w:ascii="Times New Roman" w:hAnsi="Times New Roman" w:cs="Times New Roman"/>
          <w:b/>
          <w:sz w:val="24"/>
          <w:szCs w:val="24"/>
        </w:rPr>
      </w:pPr>
      <w:r w:rsidRPr="00EB138F">
        <w:rPr>
          <w:rFonts w:ascii="Times New Roman" w:hAnsi="Times New Roman" w:cs="Times New Roman"/>
          <w:b/>
          <w:sz w:val="24"/>
          <w:szCs w:val="24"/>
        </w:rPr>
        <w:t xml:space="preserve">BUSTA “B” </w:t>
      </w:r>
    </w:p>
    <w:p w14:paraId="35AD0841" w14:textId="77777777" w:rsidR="00CA5E09" w:rsidRPr="00CA5E09" w:rsidRDefault="00CA5E09" w:rsidP="00CA5E09">
      <w:pPr>
        <w:spacing w:after="0" w:line="259" w:lineRule="auto"/>
        <w:rPr>
          <w:rFonts w:ascii="Times New Roman" w:hAnsi="Times New Roman" w:cs="Times New Roman"/>
          <w:sz w:val="24"/>
          <w:szCs w:val="24"/>
        </w:rPr>
      </w:pPr>
      <w:r w:rsidRPr="00CA5E09">
        <w:rPr>
          <w:rFonts w:ascii="Times New Roman" w:hAnsi="Times New Roman" w:cs="Times New Roman"/>
          <w:sz w:val="24"/>
          <w:szCs w:val="24"/>
        </w:rPr>
        <w:t xml:space="preserve"> </w:t>
      </w:r>
    </w:p>
    <w:p w14:paraId="4A226E5E" w14:textId="7FD56EE4" w:rsidR="00CA5E09" w:rsidRPr="00CA5E09" w:rsidRDefault="00CA5E09" w:rsidP="00EB138F">
      <w:pPr>
        <w:spacing w:after="3" w:line="248" w:lineRule="auto"/>
        <w:ind w:right="315"/>
        <w:jc w:val="both"/>
        <w:rPr>
          <w:rFonts w:ascii="Times New Roman" w:hAnsi="Times New Roman" w:cs="Times New Roman"/>
          <w:sz w:val="24"/>
          <w:szCs w:val="24"/>
        </w:rPr>
      </w:pPr>
      <w:r w:rsidRPr="00CA5E09">
        <w:rPr>
          <w:rFonts w:ascii="Times New Roman" w:hAnsi="Times New Roman" w:cs="Times New Roman"/>
          <w:sz w:val="24"/>
          <w:szCs w:val="24"/>
        </w:rPr>
        <w:t xml:space="preserve">Offerta economica, sottoscritta dall’offerente o dal legale rappresentante, conforme al modello All. </w:t>
      </w:r>
      <w:r w:rsidR="00EB138F">
        <w:rPr>
          <w:rFonts w:ascii="Times New Roman" w:hAnsi="Times New Roman" w:cs="Times New Roman"/>
          <w:sz w:val="24"/>
          <w:szCs w:val="24"/>
        </w:rPr>
        <w:t>B</w:t>
      </w:r>
      <w:r w:rsidRPr="00CA5E09">
        <w:rPr>
          <w:rFonts w:ascii="Times New Roman" w:hAnsi="Times New Roman" w:cs="Times New Roman"/>
          <w:sz w:val="24"/>
          <w:szCs w:val="24"/>
        </w:rPr>
        <w:t xml:space="preserve">),  </w:t>
      </w:r>
    </w:p>
    <w:p w14:paraId="25F0F44D" w14:textId="77777777" w:rsidR="00CA5E09" w:rsidRPr="00CA5E09" w:rsidRDefault="00CA5E09" w:rsidP="00CA5E09">
      <w:pPr>
        <w:spacing w:after="35" w:line="259" w:lineRule="auto"/>
        <w:ind w:left="559"/>
        <w:rPr>
          <w:rFonts w:ascii="Times New Roman" w:hAnsi="Times New Roman" w:cs="Times New Roman"/>
          <w:sz w:val="24"/>
          <w:szCs w:val="24"/>
        </w:rPr>
      </w:pPr>
      <w:r w:rsidRPr="00CA5E09">
        <w:rPr>
          <w:rFonts w:ascii="Times New Roman" w:hAnsi="Times New Roman" w:cs="Times New Roman"/>
          <w:sz w:val="24"/>
          <w:szCs w:val="24"/>
        </w:rPr>
        <w:t xml:space="preserve"> </w:t>
      </w:r>
    </w:p>
    <w:p w14:paraId="31E58F6F" w14:textId="77777777" w:rsidR="00AB32DC" w:rsidRDefault="00AB32DC" w:rsidP="00EB138F">
      <w:pPr>
        <w:pStyle w:val="Titolo1"/>
        <w:tabs>
          <w:tab w:val="center" w:pos="3315"/>
        </w:tabs>
        <w:spacing w:after="233"/>
        <w:rPr>
          <w:rFonts w:eastAsiaTheme="minorEastAsia"/>
          <w:color w:val="auto"/>
          <w:kern w:val="0"/>
          <w:shd w:val="clear" w:color="auto" w:fill="auto"/>
          <w14:ligatures w14:val="none"/>
        </w:rPr>
      </w:pPr>
    </w:p>
    <w:p w14:paraId="27D8F3E2" w14:textId="3A0C248E" w:rsidR="00CA5E09" w:rsidRPr="00EB138F" w:rsidRDefault="00CA5E09" w:rsidP="00EB138F">
      <w:pPr>
        <w:pStyle w:val="Titolo1"/>
        <w:tabs>
          <w:tab w:val="center" w:pos="3315"/>
        </w:tabs>
        <w:spacing w:after="233"/>
        <w:rPr>
          <w:rFonts w:eastAsiaTheme="minorEastAsia"/>
          <w:color w:val="auto"/>
          <w:kern w:val="0"/>
          <w:shd w:val="clear" w:color="auto" w:fill="auto"/>
          <w14:ligatures w14:val="none"/>
        </w:rPr>
      </w:pPr>
      <w:r w:rsidRPr="00EB138F">
        <w:rPr>
          <w:rFonts w:eastAsiaTheme="minorEastAsia"/>
          <w:color w:val="auto"/>
          <w:kern w:val="0"/>
          <w:shd w:val="clear" w:color="auto" w:fill="auto"/>
          <w14:ligatures w14:val="none"/>
        </w:rPr>
        <w:t xml:space="preserve">SVOLGIMENTO DELLA GARA  </w:t>
      </w:r>
    </w:p>
    <w:p w14:paraId="29063846" w14:textId="4D4FD643" w:rsidR="00CA5E09" w:rsidRPr="00CA5E09" w:rsidRDefault="00CA5E09" w:rsidP="00690F87">
      <w:pPr>
        <w:ind w:left="-5" w:right="315"/>
        <w:jc w:val="both"/>
        <w:rPr>
          <w:rFonts w:ascii="Times New Roman" w:hAnsi="Times New Roman" w:cs="Times New Roman"/>
          <w:sz w:val="24"/>
          <w:szCs w:val="24"/>
        </w:rPr>
      </w:pPr>
      <w:r w:rsidRPr="00CA5E09">
        <w:rPr>
          <w:rFonts w:ascii="Times New Roman" w:hAnsi="Times New Roman" w:cs="Times New Roman"/>
          <w:sz w:val="24"/>
          <w:szCs w:val="24"/>
        </w:rPr>
        <w:t xml:space="preserve">L’asta sarà tenuta in data </w:t>
      </w:r>
      <w:r w:rsidR="00AB32DC">
        <w:rPr>
          <w:rFonts w:ascii="Times New Roman" w:hAnsi="Times New Roman" w:cs="Times New Roman"/>
          <w:sz w:val="24"/>
          <w:szCs w:val="24"/>
        </w:rPr>
        <w:t>08</w:t>
      </w:r>
      <w:r w:rsidRPr="00CA5E09">
        <w:rPr>
          <w:rFonts w:ascii="Times New Roman" w:hAnsi="Times New Roman" w:cs="Times New Roman"/>
          <w:sz w:val="24"/>
          <w:szCs w:val="24"/>
        </w:rPr>
        <w:t xml:space="preserve"> maggio 202</w:t>
      </w:r>
      <w:r w:rsidR="00AB32DC">
        <w:rPr>
          <w:rFonts w:ascii="Times New Roman" w:hAnsi="Times New Roman" w:cs="Times New Roman"/>
          <w:sz w:val="24"/>
          <w:szCs w:val="24"/>
        </w:rPr>
        <w:t>6</w:t>
      </w:r>
      <w:r w:rsidRPr="00CA5E09">
        <w:rPr>
          <w:rFonts w:ascii="Times New Roman" w:hAnsi="Times New Roman" w:cs="Times New Roman"/>
          <w:sz w:val="24"/>
          <w:szCs w:val="24"/>
        </w:rPr>
        <w:t xml:space="preserve"> alle ore 14.30 nel palazzo comunale sito in </w:t>
      </w:r>
      <w:r w:rsidR="00AB32DC">
        <w:rPr>
          <w:rFonts w:ascii="Times New Roman" w:hAnsi="Times New Roman" w:cs="Times New Roman"/>
          <w:sz w:val="24"/>
          <w:szCs w:val="24"/>
        </w:rPr>
        <w:t xml:space="preserve">Brosso Piazza </w:t>
      </w:r>
      <w:proofErr w:type="spellStart"/>
      <w:r w:rsidR="00AB32DC">
        <w:rPr>
          <w:rFonts w:ascii="Times New Roman" w:hAnsi="Times New Roman" w:cs="Times New Roman"/>
          <w:sz w:val="24"/>
          <w:szCs w:val="24"/>
        </w:rPr>
        <w:t>Sclopis</w:t>
      </w:r>
      <w:proofErr w:type="spellEnd"/>
      <w:r w:rsidR="00AB32DC">
        <w:rPr>
          <w:rFonts w:ascii="Times New Roman" w:hAnsi="Times New Roman" w:cs="Times New Roman"/>
          <w:sz w:val="24"/>
          <w:szCs w:val="24"/>
        </w:rPr>
        <w:t>, n. 1</w:t>
      </w:r>
      <w:r w:rsidR="00690F87">
        <w:rPr>
          <w:rFonts w:ascii="Times New Roman" w:hAnsi="Times New Roman" w:cs="Times New Roman"/>
          <w:sz w:val="24"/>
          <w:szCs w:val="24"/>
        </w:rPr>
        <w:t>.</w:t>
      </w:r>
      <w:r w:rsidRPr="00CA5E09">
        <w:rPr>
          <w:rFonts w:ascii="Times New Roman" w:hAnsi="Times New Roman" w:cs="Times New Roman"/>
          <w:sz w:val="24"/>
          <w:szCs w:val="24"/>
        </w:rPr>
        <w:t xml:space="preserve"> </w:t>
      </w:r>
    </w:p>
    <w:p w14:paraId="6EA98CB9" w14:textId="77777777" w:rsidR="00CA5E09" w:rsidRPr="00CA5E09" w:rsidRDefault="00CA5E09" w:rsidP="00690F87">
      <w:pPr>
        <w:ind w:left="-5" w:right="-1"/>
        <w:jc w:val="both"/>
        <w:rPr>
          <w:rFonts w:ascii="Times New Roman" w:hAnsi="Times New Roman" w:cs="Times New Roman"/>
          <w:sz w:val="24"/>
          <w:szCs w:val="24"/>
        </w:rPr>
      </w:pPr>
      <w:r w:rsidRPr="00CA5E09">
        <w:rPr>
          <w:rFonts w:ascii="Times New Roman" w:hAnsi="Times New Roman" w:cs="Times New Roman"/>
          <w:sz w:val="24"/>
          <w:szCs w:val="24"/>
        </w:rPr>
        <w:t xml:space="preserve">Saranno ammessi all’asta solamente i concorrenti risultati idonei rispetto alla verifica in ordine alla completezza e regolarità della documentazione presentata. Tale verifica verrà effettuata dal Responsabile del Servizio competente ed eventuali esclusioni verranno comunicate mediante e- mail PEC del concorrente. </w:t>
      </w:r>
    </w:p>
    <w:p w14:paraId="60A43CB7" w14:textId="77777777" w:rsidR="00233BDC" w:rsidRDefault="00CA5E09" w:rsidP="00690F87">
      <w:pPr>
        <w:ind w:left="-5" w:right="-1"/>
        <w:jc w:val="both"/>
        <w:rPr>
          <w:rFonts w:ascii="Times New Roman" w:hAnsi="Times New Roman" w:cs="Times New Roman"/>
          <w:sz w:val="24"/>
          <w:szCs w:val="24"/>
        </w:rPr>
      </w:pPr>
      <w:r w:rsidRPr="00690F87">
        <w:rPr>
          <w:rFonts w:ascii="Times New Roman" w:hAnsi="Times New Roman" w:cs="Times New Roman"/>
          <w:sz w:val="24"/>
          <w:szCs w:val="24"/>
        </w:rPr>
        <w:t>L’aggiudicazione avrà luogo a favore di colui che avrà fatto la maggiore offerta.</w:t>
      </w:r>
    </w:p>
    <w:p w14:paraId="40269DAF" w14:textId="2717F2D0" w:rsidR="00CA5E09" w:rsidRPr="00690F87" w:rsidRDefault="00233BDC" w:rsidP="00690F87">
      <w:pPr>
        <w:ind w:left="-5" w:right="-1"/>
        <w:jc w:val="both"/>
        <w:rPr>
          <w:rFonts w:ascii="Times New Roman" w:hAnsi="Times New Roman" w:cs="Times New Roman"/>
          <w:sz w:val="24"/>
          <w:szCs w:val="24"/>
        </w:rPr>
      </w:pPr>
      <w:r w:rsidRPr="00233BDC">
        <w:rPr>
          <w:rFonts w:ascii="Times New Roman" w:hAnsi="Times New Roman" w:cs="Times New Roman"/>
          <w:sz w:val="24"/>
          <w:szCs w:val="24"/>
        </w:rPr>
        <w:t>In caso di parità di offerte tra due o più concorrenti l’aggiudicazione verrà effettuata nei confronti si procederà nella</w:t>
      </w:r>
      <w:r>
        <w:rPr>
          <w:rFonts w:ascii="Times New Roman" w:hAnsi="Times New Roman" w:cs="Times New Roman"/>
          <w:sz w:val="24"/>
          <w:szCs w:val="24"/>
        </w:rPr>
        <w:t xml:space="preserve"> </w:t>
      </w:r>
      <w:r w:rsidRPr="00233BDC">
        <w:rPr>
          <w:rFonts w:ascii="Times New Roman" w:hAnsi="Times New Roman" w:cs="Times New Roman"/>
          <w:sz w:val="24"/>
          <w:szCs w:val="24"/>
        </w:rPr>
        <w:t>medesima seduta ad una licitazione fra essi soli, con offerta migliorativa in busta chiusa.</w:t>
      </w:r>
      <w:r>
        <w:rPr>
          <w:rFonts w:ascii="Times New Roman" w:hAnsi="Times New Roman" w:cs="Times New Roman"/>
          <w:sz w:val="24"/>
          <w:szCs w:val="24"/>
        </w:rPr>
        <w:t xml:space="preserve"> È </w:t>
      </w:r>
      <w:r w:rsidRPr="00233BDC">
        <w:rPr>
          <w:rFonts w:ascii="Times New Roman" w:hAnsi="Times New Roman" w:cs="Times New Roman"/>
          <w:sz w:val="24"/>
          <w:szCs w:val="24"/>
        </w:rPr>
        <w:t>pertanto,</w:t>
      </w:r>
      <w:r>
        <w:rPr>
          <w:rFonts w:ascii="Times New Roman" w:hAnsi="Times New Roman" w:cs="Times New Roman"/>
          <w:sz w:val="24"/>
          <w:szCs w:val="24"/>
        </w:rPr>
        <w:t xml:space="preserve"> </w:t>
      </w:r>
      <w:r w:rsidRPr="00233BDC">
        <w:rPr>
          <w:rFonts w:ascii="Times New Roman" w:hAnsi="Times New Roman" w:cs="Times New Roman"/>
          <w:sz w:val="24"/>
          <w:szCs w:val="24"/>
        </w:rPr>
        <w:t>onere di</w:t>
      </w:r>
      <w:r>
        <w:rPr>
          <w:rFonts w:ascii="Times New Roman" w:hAnsi="Times New Roman" w:cs="Times New Roman"/>
          <w:sz w:val="24"/>
          <w:szCs w:val="24"/>
        </w:rPr>
        <w:t xml:space="preserve"> c</w:t>
      </w:r>
      <w:r w:rsidRPr="00233BDC">
        <w:rPr>
          <w:rFonts w:ascii="Times New Roman" w:hAnsi="Times New Roman" w:cs="Times New Roman"/>
          <w:sz w:val="24"/>
          <w:szCs w:val="24"/>
        </w:rPr>
        <w:t>iascun offerente che voglia partecipare alla licitazione di cui sopra essere presente (</w:t>
      </w:r>
      <w:r>
        <w:rPr>
          <w:rFonts w:ascii="Times New Roman" w:hAnsi="Times New Roman" w:cs="Times New Roman"/>
          <w:sz w:val="24"/>
          <w:szCs w:val="24"/>
        </w:rPr>
        <w:t xml:space="preserve">eventualmente </w:t>
      </w:r>
      <w:r w:rsidRPr="00233BDC">
        <w:rPr>
          <w:rFonts w:ascii="Times New Roman" w:hAnsi="Times New Roman" w:cs="Times New Roman"/>
          <w:sz w:val="24"/>
          <w:szCs w:val="24"/>
        </w:rPr>
        <w:t>a mezzo di procuratore</w:t>
      </w:r>
      <w:r>
        <w:rPr>
          <w:rFonts w:ascii="Times New Roman" w:hAnsi="Times New Roman" w:cs="Times New Roman"/>
          <w:sz w:val="24"/>
          <w:szCs w:val="24"/>
        </w:rPr>
        <w:t xml:space="preserve"> </w:t>
      </w:r>
      <w:r w:rsidRPr="00233BDC">
        <w:rPr>
          <w:rFonts w:ascii="Times New Roman" w:hAnsi="Times New Roman" w:cs="Times New Roman"/>
          <w:sz w:val="24"/>
          <w:szCs w:val="24"/>
        </w:rPr>
        <w:t>speciale o legale rappresentante) all’apertura dei plichi delle offerte segrete. Nel caso di procuratore speciale, la</w:t>
      </w:r>
      <w:r w:rsidRPr="00233BDC">
        <w:rPr>
          <w:rFonts w:ascii="Times New Roman" w:hAnsi="Times New Roman" w:cs="Times New Roman"/>
          <w:sz w:val="24"/>
          <w:szCs w:val="24"/>
        </w:rPr>
        <w:br/>
        <w:t>procura dovrà contenere espressamente la facoltà di effettuare offerte migliorative rispetto all’offerta segreta.</w:t>
      </w:r>
      <w:r>
        <w:rPr>
          <w:rFonts w:ascii="Times New Roman" w:hAnsi="Times New Roman" w:cs="Times New Roman"/>
          <w:sz w:val="24"/>
          <w:szCs w:val="24"/>
        </w:rPr>
        <w:t xml:space="preserve"> </w:t>
      </w:r>
      <w:r w:rsidRPr="00233BDC">
        <w:rPr>
          <w:rFonts w:ascii="Times New Roman" w:hAnsi="Times New Roman" w:cs="Times New Roman"/>
          <w:sz w:val="24"/>
          <w:szCs w:val="24"/>
        </w:rPr>
        <w:t>In</w:t>
      </w:r>
      <w:r>
        <w:rPr>
          <w:rFonts w:ascii="Times New Roman" w:hAnsi="Times New Roman" w:cs="Times New Roman"/>
          <w:sz w:val="24"/>
          <w:szCs w:val="24"/>
        </w:rPr>
        <w:t xml:space="preserve"> </w:t>
      </w:r>
      <w:r w:rsidRPr="00233BDC">
        <w:rPr>
          <w:rFonts w:ascii="Times New Roman" w:hAnsi="Times New Roman" w:cs="Times New Roman"/>
          <w:sz w:val="24"/>
          <w:szCs w:val="24"/>
        </w:rPr>
        <w:t>assenza dell’offerente o del suo legale rappresentante o procuratore, il concorrente non sarà ammesso alla</w:t>
      </w:r>
      <w:r>
        <w:rPr>
          <w:rFonts w:ascii="Times New Roman" w:hAnsi="Times New Roman" w:cs="Times New Roman"/>
          <w:sz w:val="24"/>
          <w:szCs w:val="24"/>
        </w:rPr>
        <w:t xml:space="preserve"> </w:t>
      </w:r>
      <w:r w:rsidRPr="00233BDC">
        <w:rPr>
          <w:rFonts w:ascii="Times New Roman" w:hAnsi="Times New Roman" w:cs="Times New Roman"/>
          <w:sz w:val="24"/>
          <w:szCs w:val="24"/>
        </w:rPr>
        <w:t xml:space="preserve">licitazione, ferma restando l’offerta segreta già presentata. </w:t>
      </w:r>
      <w:r>
        <w:rPr>
          <w:rFonts w:ascii="Times New Roman" w:hAnsi="Times New Roman" w:cs="Times New Roman"/>
          <w:sz w:val="24"/>
          <w:szCs w:val="24"/>
        </w:rPr>
        <w:t>O</w:t>
      </w:r>
      <w:r w:rsidRPr="00233BDC">
        <w:rPr>
          <w:rFonts w:ascii="Times New Roman" w:hAnsi="Times New Roman" w:cs="Times New Roman"/>
          <w:sz w:val="24"/>
          <w:szCs w:val="24"/>
        </w:rPr>
        <w:t>ve nessuno dei</w:t>
      </w:r>
      <w:r w:rsidRPr="00233BDC">
        <w:rPr>
          <w:rFonts w:ascii="Times New Roman" w:hAnsi="Times New Roman" w:cs="Times New Roman"/>
          <w:sz w:val="24"/>
          <w:szCs w:val="24"/>
        </w:rPr>
        <w:br/>
        <w:t>concorrenti che abbiano presentato la stessa offerta sia presente, ovvero i presenti non vogliano migliorare</w:t>
      </w:r>
      <w:r>
        <w:rPr>
          <w:rFonts w:ascii="Times New Roman" w:hAnsi="Times New Roman" w:cs="Times New Roman"/>
          <w:sz w:val="24"/>
          <w:szCs w:val="24"/>
        </w:rPr>
        <w:t xml:space="preserve"> </w:t>
      </w:r>
      <w:r w:rsidRPr="00233BDC">
        <w:rPr>
          <w:rFonts w:ascii="Times New Roman" w:hAnsi="Times New Roman" w:cs="Times New Roman"/>
          <w:sz w:val="24"/>
          <w:szCs w:val="24"/>
        </w:rPr>
        <w:t>l’offerta, l'aggiudicatario verrà scelto tramite sorteggio.</w:t>
      </w:r>
    </w:p>
    <w:p w14:paraId="1E3E8DCB" w14:textId="77777777" w:rsidR="00CA5E09" w:rsidRPr="00690F87" w:rsidRDefault="00CA5E09" w:rsidP="00690F87">
      <w:pPr>
        <w:ind w:left="-5" w:right="-1"/>
        <w:jc w:val="both"/>
        <w:rPr>
          <w:rFonts w:ascii="Times New Roman" w:hAnsi="Times New Roman" w:cs="Times New Roman"/>
          <w:sz w:val="24"/>
          <w:szCs w:val="24"/>
        </w:rPr>
      </w:pPr>
      <w:r w:rsidRPr="00690F87">
        <w:rPr>
          <w:rFonts w:ascii="Times New Roman" w:hAnsi="Times New Roman" w:cs="Times New Roman"/>
          <w:sz w:val="24"/>
          <w:szCs w:val="24"/>
        </w:rPr>
        <w:t xml:space="preserve">L’aggiudicazione diviene definitiva con determinazione del Responsabile del Servizio competente che approva gli esiti della procedura aperta e previo accertamento di quanto dichiarato in forma di autocertificazione in sede di presentazione dell’offerta. </w:t>
      </w:r>
    </w:p>
    <w:p w14:paraId="03161749" w14:textId="013EF10E" w:rsidR="00CA5E09" w:rsidRPr="00690F87" w:rsidRDefault="00CA5E09" w:rsidP="00690F87">
      <w:pPr>
        <w:spacing w:after="5" w:line="259" w:lineRule="auto"/>
        <w:ind w:right="-1"/>
        <w:jc w:val="both"/>
        <w:rPr>
          <w:rFonts w:ascii="Times New Roman" w:hAnsi="Times New Roman" w:cs="Times New Roman"/>
          <w:sz w:val="24"/>
          <w:szCs w:val="24"/>
        </w:rPr>
      </w:pPr>
      <w:r w:rsidRPr="00690F87">
        <w:rPr>
          <w:rFonts w:ascii="Times New Roman" w:hAnsi="Times New Roman" w:cs="Times New Roman"/>
          <w:sz w:val="24"/>
          <w:szCs w:val="24"/>
        </w:rPr>
        <w:t xml:space="preserve">L’aggiudicatario deve ritenersi in ogni modo vincolato sin dal momento della chiusura della seduta pubblica della gara. </w:t>
      </w:r>
    </w:p>
    <w:p w14:paraId="0187F808" w14:textId="77777777" w:rsidR="00CA5E09" w:rsidRDefault="00CA5E09" w:rsidP="00690F87">
      <w:pPr>
        <w:spacing w:after="5" w:line="259" w:lineRule="auto"/>
        <w:ind w:right="-1"/>
        <w:jc w:val="both"/>
      </w:pPr>
      <w:r>
        <w:rPr>
          <w:sz w:val="21"/>
        </w:rPr>
        <w:lastRenderedPageBreak/>
        <w:t xml:space="preserve"> </w:t>
      </w:r>
    </w:p>
    <w:p w14:paraId="5842FA56" w14:textId="2BA726BC" w:rsidR="00CA5E09" w:rsidRDefault="00CA5E09" w:rsidP="00690F87">
      <w:pPr>
        <w:spacing w:after="0" w:line="240" w:lineRule="auto"/>
        <w:ind w:left="-6" w:right="-1"/>
        <w:jc w:val="both"/>
        <w:rPr>
          <w:rFonts w:ascii="Times New Roman" w:hAnsi="Times New Roman" w:cs="Times New Roman"/>
          <w:sz w:val="24"/>
          <w:szCs w:val="24"/>
        </w:rPr>
      </w:pPr>
      <w:r w:rsidRPr="00690F87">
        <w:rPr>
          <w:rFonts w:ascii="Times New Roman" w:hAnsi="Times New Roman" w:cs="Times New Roman"/>
          <w:sz w:val="24"/>
          <w:szCs w:val="24"/>
        </w:rPr>
        <w:t xml:space="preserve">A seguito dell’aggiudicazione definitiva, con apposita comunicazione scritta, il Responsabile del Servizio competente richiederà all’aggiudicatario di produrre, entro il termine di 10 giorni dalla ricezione della richiesta: </w:t>
      </w:r>
    </w:p>
    <w:p w14:paraId="4685C2E7" w14:textId="77777777" w:rsidR="00690F87" w:rsidRPr="00690F87" w:rsidRDefault="00690F87" w:rsidP="00690F87">
      <w:pPr>
        <w:spacing w:after="0" w:line="240" w:lineRule="auto"/>
        <w:ind w:left="-6" w:right="-1"/>
        <w:jc w:val="both"/>
        <w:rPr>
          <w:rFonts w:ascii="Times New Roman" w:hAnsi="Times New Roman" w:cs="Times New Roman"/>
          <w:sz w:val="24"/>
          <w:szCs w:val="24"/>
        </w:rPr>
      </w:pPr>
    </w:p>
    <w:p w14:paraId="17810D93" w14:textId="358F1758" w:rsidR="00690F87" w:rsidRPr="00690F87" w:rsidRDefault="00CA5E09" w:rsidP="00690F87">
      <w:pPr>
        <w:pStyle w:val="Titolo3"/>
        <w:numPr>
          <w:ilvl w:val="0"/>
          <w:numId w:val="23"/>
        </w:numPr>
        <w:pBdr>
          <w:bottom w:val="single" w:sz="6" w:space="6" w:color="C6C9C5"/>
        </w:pBdr>
        <w:spacing w:before="0"/>
        <w:ind w:right="-1"/>
        <w:jc w:val="both"/>
        <w:rPr>
          <w:rFonts w:ascii="Times New Roman" w:eastAsiaTheme="minorEastAsia" w:hAnsi="Times New Roman" w:cs="Times New Roman"/>
          <w:color w:val="auto"/>
        </w:rPr>
      </w:pPr>
      <w:r w:rsidRPr="00690F87">
        <w:rPr>
          <w:rFonts w:ascii="Times New Roman" w:eastAsiaTheme="minorEastAsia" w:hAnsi="Times New Roman" w:cs="Times New Roman"/>
          <w:color w:val="auto"/>
        </w:rPr>
        <w:t xml:space="preserve">versamento della “garanzia” dovuta: </w:t>
      </w:r>
      <w:r w:rsidR="00690F87" w:rsidRPr="00690F87">
        <w:rPr>
          <w:rFonts w:ascii="Times New Roman" w:eastAsiaTheme="minorEastAsia" w:hAnsi="Times New Roman" w:cs="Times New Roman"/>
          <w:color w:val="auto"/>
        </w:rPr>
        <w:t>a</w:t>
      </w:r>
      <w:r w:rsidRPr="00690F87">
        <w:rPr>
          <w:rFonts w:ascii="Times New Roman" w:eastAsiaTheme="minorEastAsia" w:hAnsi="Times New Roman" w:cs="Times New Roman"/>
          <w:color w:val="auto"/>
        </w:rPr>
        <w:t xml:space="preserve"> garanzia degli esatti e puntuali obblighi assunti, l’affittuario dovrà produrre alla stipula del contratto una cauzione, per un ammontare pari ad una annualità del canone d’affitto</w:t>
      </w:r>
      <w:r w:rsidR="00690F87" w:rsidRPr="00690F87">
        <w:rPr>
          <w:rFonts w:ascii="Times New Roman" w:eastAsiaTheme="minorEastAsia" w:hAnsi="Times New Roman" w:cs="Times New Roman"/>
          <w:color w:val="auto"/>
        </w:rPr>
        <w:t>,</w:t>
      </w:r>
      <w:r w:rsidRPr="00690F87">
        <w:rPr>
          <w:rFonts w:ascii="Times New Roman" w:eastAsiaTheme="minorEastAsia" w:hAnsi="Times New Roman" w:cs="Times New Roman"/>
          <w:color w:val="auto"/>
        </w:rPr>
        <w:t xml:space="preserve"> </w:t>
      </w:r>
      <w:r w:rsidR="00690F87" w:rsidRPr="00690F87">
        <w:rPr>
          <w:rFonts w:ascii="Times New Roman" w:eastAsiaTheme="minorEastAsia" w:hAnsi="Times New Roman" w:cs="Times New Roman"/>
          <w:color w:val="auto"/>
        </w:rPr>
        <w:t xml:space="preserve">mediante versamento sul conto corrente bancario di </w:t>
      </w:r>
      <w:proofErr w:type="gramStart"/>
      <w:r w:rsidR="00690F87" w:rsidRPr="00690F87">
        <w:rPr>
          <w:rFonts w:ascii="Times New Roman" w:eastAsiaTheme="minorEastAsia" w:hAnsi="Times New Roman" w:cs="Times New Roman"/>
          <w:color w:val="auto"/>
        </w:rPr>
        <w:t>Tesoreria  INTESA</w:t>
      </w:r>
      <w:proofErr w:type="gramEnd"/>
      <w:r w:rsidR="00690F87" w:rsidRPr="00690F87">
        <w:rPr>
          <w:rFonts w:ascii="Times New Roman" w:eastAsiaTheme="minorEastAsia" w:hAnsi="Times New Roman" w:cs="Times New Roman"/>
          <w:color w:val="auto"/>
        </w:rPr>
        <w:t xml:space="preserve"> SANPAOLO </w:t>
      </w:r>
      <w:proofErr w:type="spellStart"/>
      <w:r w:rsidR="00690F87" w:rsidRPr="00690F87">
        <w:rPr>
          <w:rFonts w:ascii="Times New Roman" w:eastAsiaTheme="minorEastAsia" w:hAnsi="Times New Roman" w:cs="Times New Roman"/>
          <w:color w:val="auto"/>
        </w:rPr>
        <w:t>S.p.a</w:t>
      </w:r>
      <w:proofErr w:type="spellEnd"/>
      <w:r w:rsidR="00690F87" w:rsidRPr="00690F87">
        <w:rPr>
          <w:rFonts w:ascii="Times New Roman" w:eastAsiaTheme="minorEastAsia" w:hAnsi="Times New Roman" w:cs="Times New Roman"/>
          <w:color w:val="auto"/>
        </w:rPr>
        <w:t xml:space="preserve"> codice iban: IT98T0306930300100000046019</w:t>
      </w:r>
    </w:p>
    <w:p w14:paraId="0DF28A8E" w14:textId="7516A3E9" w:rsidR="00CA5E09" w:rsidRPr="00690F87" w:rsidRDefault="00CA5E09" w:rsidP="00690F87">
      <w:pPr>
        <w:pStyle w:val="Paragrafoelenco"/>
        <w:numPr>
          <w:ilvl w:val="0"/>
          <w:numId w:val="23"/>
        </w:numPr>
        <w:spacing w:after="11" w:line="249" w:lineRule="auto"/>
        <w:ind w:left="552" w:right="-1"/>
        <w:jc w:val="both"/>
        <w:rPr>
          <w:rFonts w:ascii="Times New Roman" w:eastAsiaTheme="minorEastAsia" w:hAnsi="Times New Roman"/>
          <w:sz w:val="24"/>
          <w:szCs w:val="24"/>
        </w:rPr>
      </w:pPr>
      <w:r w:rsidRPr="00690F87">
        <w:rPr>
          <w:rFonts w:ascii="Times New Roman" w:eastAsiaTheme="minorEastAsia" w:hAnsi="Times New Roman"/>
          <w:sz w:val="24"/>
          <w:szCs w:val="24"/>
        </w:rPr>
        <w:t>versamento della pr</w:t>
      </w:r>
      <w:r w:rsidR="00233BDC">
        <w:rPr>
          <w:rFonts w:ascii="Times New Roman" w:eastAsiaTheme="minorEastAsia" w:hAnsi="Times New Roman"/>
          <w:sz w:val="24"/>
          <w:szCs w:val="24"/>
        </w:rPr>
        <w:t>ima annualità del canone dovuto.</w:t>
      </w:r>
    </w:p>
    <w:p w14:paraId="2CBA1831" w14:textId="77777777" w:rsidR="00CA5E09" w:rsidRPr="00690F87" w:rsidRDefault="00CA5E09" w:rsidP="00690F87">
      <w:pPr>
        <w:spacing w:after="263" w:line="259" w:lineRule="auto"/>
        <w:ind w:left="852" w:right="-1"/>
        <w:rPr>
          <w:rFonts w:ascii="Times New Roman" w:hAnsi="Times New Roman" w:cs="Times New Roman"/>
          <w:sz w:val="24"/>
          <w:szCs w:val="24"/>
        </w:rPr>
      </w:pPr>
      <w:r w:rsidRPr="00690F87">
        <w:rPr>
          <w:rFonts w:ascii="Times New Roman" w:hAnsi="Times New Roman" w:cs="Times New Roman"/>
          <w:sz w:val="24"/>
          <w:szCs w:val="24"/>
        </w:rPr>
        <w:t xml:space="preserve"> </w:t>
      </w:r>
    </w:p>
    <w:p w14:paraId="7A3EE8E3" w14:textId="4E4E27E9" w:rsidR="00CA5E09" w:rsidRPr="00690F87" w:rsidRDefault="00CA5E09" w:rsidP="00690F87">
      <w:pPr>
        <w:spacing w:after="3" w:line="248" w:lineRule="auto"/>
        <w:ind w:right="-1"/>
        <w:jc w:val="both"/>
        <w:rPr>
          <w:rFonts w:ascii="Times New Roman" w:hAnsi="Times New Roman" w:cs="Times New Roman"/>
          <w:b/>
          <w:sz w:val="24"/>
          <w:szCs w:val="24"/>
        </w:rPr>
      </w:pPr>
      <w:r w:rsidRPr="00690F87">
        <w:rPr>
          <w:rFonts w:ascii="Times New Roman" w:hAnsi="Times New Roman" w:cs="Times New Roman"/>
          <w:b/>
          <w:sz w:val="24"/>
          <w:szCs w:val="24"/>
        </w:rPr>
        <w:t xml:space="preserve">CONTRATTO </w:t>
      </w:r>
    </w:p>
    <w:p w14:paraId="5A794B8B" w14:textId="645FD080" w:rsidR="00CA5E09" w:rsidRPr="00690F87" w:rsidRDefault="00CA5E09" w:rsidP="00690F87">
      <w:pPr>
        <w:spacing w:after="84"/>
        <w:ind w:right="-1"/>
        <w:rPr>
          <w:rFonts w:ascii="Times New Roman" w:hAnsi="Times New Roman" w:cs="Times New Roman"/>
          <w:sz w:val="24"/>
          <w:szCs w:val="24"/>
        </w:rPr>
      </w:pPr>
      <w:r w:rsidRPr="00690F87">
        <w:rPr>
          <w:rFonts w:ascii="Times New Roman" w:hAnsi="Times New Roman" w:cs="Times New Roman"/>
          <w:sz w:val="24"/>
          <w:szCs w:val="24"/>
        </w:rPr>
        <w:t xml:space="preserve">Entro 30 giorni dall’aggiudicazione definitiva dell’asta, verrà predisposto apposito contratto riguardante l’affitto in oggetto. </w:t>
      </w:r>
    </w:p>
    <w:p w14:paraId="7A53EFBB" w14:textId="5B76C5AC" w:rsidR="00CA5E09" w:rsidRPr="00690F87" w:rsidRDefault="00CA5E09" w:rsidP="00690F87">
      <w:pPr>
        <w:spacing w:after="84"/>
        <w:ind w:right="-1"/>
        <w:rPr>
          <w:rFonts w:ascii="Times New Roman" w:hAnsi="Times New Roman" w:cs="Times New Roman"/>
          <w:sz w:val="24"/>
          <w:szCs w:val="24"/>
        </w:rPr>
      </w:pPr>
      <w:r w:rsidRPr="00690F87">
        <w:rPr>
          <w:rFonts w:ascii="Times New Roman" w:hAnsi="Times New Roman" w:cs="Times New Roman"/>
          <w:sz w:val="24"/>
          <w:szCs w:val="24"/>
        </w:rPr>
        <w:t xml:space="preserve">Ove l’aggiudicatario non si sia presentato alla stipulazione del contratto nel giorno all’uopo stabilito e comunicato, l’Ente concedente avrà la facoltà di ritenere come non avvenuta l’aggiudicazione e procedere all’applicazione delle sanzioni previste dalle normative vigenti. </w:t>
      </w:r>
    </w:p>
    <w:p w14:paraId="0120C9C8" w14:textId="47C22FB9" w:rsidR="00CA5E09" w:rsidRPr="00690F87" w:rsidRDefault="00CA5E09" w:rsidP="00690F87">
      <w:pPr>
        <w:spacing w:after="266"/>
        <w:ind w:right="-1"/>
        <w:rPr>
          <w:rFonts w:ascii="Times New Roman" w:hAnsi="Times New Roman" w:cs="Times New Roman"/>
          <w:sz w:val="24"/>
          <w:szCs w:val="24"/>
        </w:rPr>
      </w:pPr>
      <w:r w:rsidRPr="00690F87">
        <w:rPr>
          <w:rFonts w:ascii="Times New Roman" w:hAnsi="Times New Roman" w:cs="Times New Roman"/>
          <w:sz w:val="24"/>
          <w:szCs w:val="24"/>
        </w:rPr>
        <w:t xml:space="preserve">E’ fatto divieto della cessione del contratto e del tacito rinnovo. Non è concessa la sub-locazione di tutto o di parte del fondo, senza specifica autorizzazione del Comune, pena la risoluzione immediata del contratto con eventuale rifusione dei danni subiti dal Comune. </w:t>
      </w:r>
    </w:p>
    <w:p w14:paraId="7AE69F3E" w14:textId="7FADB328" w:rsidR="00CA5E09" w:rsidRPr="00690F87" w:rsidRDefault="00CA5E09" w:rsidP="00690F87">
      <w:pPr>
        <w:pStyle w:val="Titolo1"/>
        <w:tabs>
          <w:tab w:val="center" w:pos="2156"/>
        </w:tabs>
        <w:spacing w:after="85"/>
        <w:ind w:left="0" w:right="-1" w:firstLine="0"/>
        <w:rPr>
          <w:rFonts w:eastAsiaTheme="minorEastAsia"/>
          <w:color w:val="auto"/>
          <w:kern w:val="0"/>
          <w:shd w:val="clear" w:color="auto" w:fill="auto"/>
          <w14:ligatures w14:val="none"/>
        </w:rPr>
      </w:pPr>
      <w:r w:rsidRPr="00690F87">
        <w:rPr>
          <w:rFonts w:eastAsiaTheme="minorEastAsia"/>
          <w:color w:val="auto"/>
          <w:kern w:val="0"/>
          <w:shd w:val="clear" w:color="auto" w:fill="auto"/>
          <w14:ligatures w14:val="none"/>
        </w:rPr>
        <w:t xml:space="preserve">GARANZIE </w:t>
      </w:r>
    </w:p>
    <w:p w14:paraId="7C781298" w14:textId="77777777" w:rsidR="00CA5E09" w:rsidRPr="00690F87" w:rsidRDefault="00CA5E09" w:rsidP="00690F87">
      <w:pPr>
        <w:ind w:right="-1"/>
        <w:jc w:val="both"/>
        <w:rPr>
          <w:rFonts w:ascii="Times New Roman" w:hAnsi="Times New Roman" w:cs="Times New Roman"/>
          <w:sz w:val="24"/>
          <w:szCs w:val="24"/>
        </w:rPr>
      </w:pPr>
      <w:r w:rsidRPr="00690F87">
        <w:rPr>
          <w:rFonts w:ascii="Times New Roman" w:hAnsi="Times New Roman" w:cs="Times New Roman"/>
          <w:sz w:val="24"/>
          <w:szCs w:val="24"/>
        </w:rPr>
        <w:t xml:space="preserve"> L'affittuario è tenuto ad attivare una polizza assicurativa, per la responsabilità civile verso terzi, con l’espressa rinuncia da parte della Compagnia assicuratrice ad ogni azione di rivalsa nei confronti dell’Ente proprietario e dei propri dipendenti. </w:t>
      </w:r>
    </w:p>
    <w:p w14:paraId="006B8AF3" w14:textId="77777777" w:rsidR="00690F87" w:rsidRDefault="00690F87" w:rsidP="00690F87">
      <w:pPr>
        <w:pStyle w:val="Titolo1"/>
        <w:tabs>
          <w:tab w:val="center" w:pos="2877"/>
        </w:tabs>
        <w:ind w:left="-15" w:right="-1" w:firstLine="0"/>
        <w:rPr>
          <w:rFonts w:eastAsiaTheme="minorEastAsia"/>
          <w:color w:val="auto"/>
          <w:kern w:val="0"/>
          <w:shd w:val="clear" w:color="auto" w:fill="auto"/>
          <w14:ligatures w14:val="none"/>
        </w:rPr>
      </w:pPr>
    </w:p>
    <w:p w14:paraId="256E41D7" w14:textId="18A155F6" w:rsidR="00CA5E09" w:rsidRPr="00690F87" w:rsidRDefault="00CA5E09" w:rsidP="00690F87">
      <w:pPr>
        <w:pStyle w:val="Titolo1"/>
        <w:tabs>
          <w:tab w:val="center" w:pos="2877"/>
        </w:tabs>
        <w:ind w:left="-15" w:right="-1" w:firstLine="0"/>
        <w:rPr>
          <w:rFonts w:eastAsiaTheme="minorEastAsia"/>
          <w:color w:val="auto"/>
          <w:kern w:val="0"/>
          <w:shd w:val="clear" w:color="auto" w:fill="auto"/>
          <w14:ligatures w14:val="none"/>
        </w:rPr>
      </w:pPr>
      <w:r w:rsidRPr="00690F87">
        <w:rPr>
          <w:rFonts w:eastAsiaTheme="minorEastAsia"/>
          <w:color w:val="auto"/>
          <w:kern w:val="0"/>
          <w:shd w:val="clear" w:color="auto" w:fill="auto"/>
          <w14:ligatures w14:val="none"/>
        </w:rPr>
        <w:t xml:space="preserve">VERIFICHE E PENALITÀ </w:t>
      </w:r>
    </w:p>
    <w:p w14:paraId="6DF00D48" w14:textId="7389F8D7" w:rsidR="00CA5E09" w:rsidRPr="00690F87" w:rsidRDefault="00CA5E09" w:rsidP="00690F87">
      <w:pPr>
        <w:spacing w:after="64" w:line="259" w:lineRule="auto"/>
        <w:ind w:right="-1"/>
        <w:rPr>
          <w:rFonts w:ascii="Times New Roman" w:hAnsi="Times New Roman" w:cs="Times New Roman"/>
          <w:sz w:val="24"/>
          <w:szCs w:val="24"/>
        </w:rPr>
      </w:pPr>
      <w:r w:rsidRPr="00690F87">
        <w:rPr>
          <w:rFonts w:ascii="Times New Roman" w:hAnsi="Times New Roman" w:cs="Times New Roman"/>
          <w:sz w:val="24"/>
          <w:szCs w:val="24"/>
        </w:rPr>
        <w:t xml:space="preserve">L’Ente proprietario si riserva di controllare in qualsiasi momento il rispetto del carico di bestiame e di verificare i dati forniti, mediante ispezioni dirette, ovvero delegando altri soggetti nel modo che riterrà più opportuno.  </w:t>
      </w:r>
    </w:p>
    <w:p w14:paraId="2D3A726D" w14:textId="77777777" w:rsidR="00CA5E09" w:rsidRPr="00690F87" w:rsidRDefault="00CA5E09" w:rsidP="00690F87">
      <w:pPr>
        <w:spacing w:after="75"/>
        <w:ind w:left="-5" w:right="-1"/>
        <w:rPr>
          <w:rFonts w:ascii="Times New Roman" w:hAnsi="Times New Roman" w:cs="Times New Roman"/>
          <w:sz w:val="24"/>
          <w:szCs w:val="24"/>
        </w:rPr>
      </w:pPr>
      <w:r w:rsidRPr="00690F87">
        <w:rPr>
          <w:rFonts w:ascii="Times New Roman" w:hAnsi="Times New Roman" w:cs="Times New Roman"/>
          <w:sz w:val="24"/>
          <w:szCs w:val="24"/>
        </w:rPr>
        <w:t xml:space="preserve">Le ispezioni saranno effettuate in contraddittorio con l’affittuario.  </w:t>
      </w:r>
    </w:p>
    <w:p w14:paraId="36448F66" w14:textId="0F1C3437" w:rsidR="00CA5E09" w:rsidRPr="00690F87" w:rsidRDefault="00CA5E09" w:rsidP="00690F87">
      <w:pPr>
        <w:ind w:left="-5" w:right="-1"/>
        <w:rPr>
          <w:rFonts w:ascii="Times New Roman" w:hAnsi="Times New Roman" w:cs="Times New Roman"/>
          <w:sz w:val="24"/>
          <w:szCs w:val="24"/>
        </w:rPr>
      </w:pPr>
      <w:r w:rsidRPr="00690F87">
        <w:rPr>
          <w:rFonts w:ascii="Times New Roman" w:hAnsi="Times New Roman" w:cs="Times New Roman"/>
          <w:sz w:val="24"/>
          <w:szCs w:val="24"/>
        </w:rPr>
        <w:t xml:space="preserve">E’ facoltà del Comune delegare al Comando dei Carabinieri Forestali il controllo dell’applicazione del contratto. </w:t>
      </w:r>
    </w:p>
    <w:p w14:paraId="7F3E00AF" w14:textId="77777777" w:rsidR="00CA5E09" w:rsidRPr="00690F87" w:rsidRDefault="00CA5E09" w:rsidP="00690F87">
      <w:pPr>
        <w:spacing w:after="1" w:line="239" w:lineRule="auto"/>
        <w:ind w:left="-5" w:right="-1"/>
        <w:jc w:val="both"/>
        <w:rPr>
          <w:rFonts w:ascii="Times New Roman" w:hAnsi="Times New Roman" w:cs="Times New Roman"/>
          <w:sz w:val="24"/>
          <w:szCs w:val="24"/>
        </w:rPr>
      </w:pPr>
      <w:r w:rsidRPr="00690F87">
        <w:rPr>
          <w:rFonts w:ascii="Times New Roman" w:hAnsi="Times New Roman" w:cs="Times New Roman"/>
          <w:sz w:val="24"/>
          <w:szCs w:val="24"/>
        </w:rPr>
        <w:t xml:space="preserve">Nel caso in cui la malga non sia monticata, l’affittuario è in ogni caso tenuto al pagamento dell'intero canone d’affitto, e l’Ente proprietario potrà trattenere l’intera cauzione o parte di essa come risarcimento dei danni causati al pascolo dalla mancata monticazione. </w:t>
      </w:r>
    </w:p>
    <w:p w14:paraId="08AD4877" w14:textId="77777777" w:rsidR="00CA5E09" w:rsidRPr="00690F87" w:rsidRDefault="00CA5E09" w:rsidP="00690F87">
      <w:pPr>
        <w:spacing w:after="276" w:line="259" w:lineRule="auto"/>
        <w:ind w:right="-1"/>
        <w:jc w:val="both"/>
        <w:rPr>
          <w:rFonts w:ascii="Times New Roman" w:hAnsi="Times New Roman" w:cs="Times New Roman"/>
          <w:sz w:val="24"/>
          <w:szCs w:val="24"/>
        </w:rPr>
      </w:pPr>
      <w:r w:rsidRPr="00690F87">
        <w:rPr>
          <w:rFonts w:ascii="Times New Roman" w:hAnsi="Times New Roman" w:cs="Times New Roman"/>
          <w:sz w:val="24"/>
          <w:szCs w:val="24"/>
        </w:rPr>
        <w:t xml:space="preserve"> </w:t>
      </w:r>
    </w:p>
    <w:p w14:paraId="7AC1BFB0" w14:textId="480BC8DE" w:rsidR="00CA5E09" w:rsidRPr="00690F87" w:rsidRDefault="00CA5E09" w:rsidP="00690F87">
      <w:pPr>
        <w:pStyle w:val="Titolo1"/>
        <w:tabs>
          <w:tab w:val="center" w:pos="2951"/>
        </w:tabs>
        <w:ind w:left="-15" w:right="-1" w:firstLine="0"/>
        <w:rPr>
          <w:rFonts w:eastAsiaTheme="minorEastAsia"/>
          <w:color w:val="auto"/>
          <w:kern w:val="0"/>
          <w:shd w:val="clear" w:color="auto" w:fill="auto"/>
          <w14:ligatures w14:val="none"/>
        </w:rPr>
      </w:pPr>
      <w:r w:rsidRPr="00690F87">
        <w:rPr>
          <w:rFonts w:eastAsiaTheme="minorEastAsia"/>
          <w:color w:val="auto"/>
          <w:kern w:val="0"/>
          <w:shd w:val="clear" w:color="auto" w:fill="auto"/>
          <w14:ligatures w14:val="none"/>
        </w:rPr>
        <w:t xml:space="preserve">CLAUSOLA RESCISSORIA </w:t>
      </w:r>
    </w:p>
    <w:p w14:paraId="75E3C78F" w14:textId="77777777" w:rsidR="00CA5E09" w:rsidRPr="00690F87" w:rsidRDefault="00CA5E09" w:rsidP="00690F87">
      <w:pPr>
        <w:spacing w:after="0" w:line="259" w:lineRule="auto"/>
        <w:ind w:right="-1"/>
        <w:jc w:val="both"/>
        <w:rPr>
          <w:rFonts w:ascii="Times New Roman" w:hAnsi="Times New Roman" w:cs="Times New Roman"/>
          <w:sz w:val="24"/>
          <w:szCs w:val="24"/>
        </w:rPr>
      </w:pPr>
      <w:r w:rsidRPr="00690F87">
        <w:rPr>
          <w:rFonts w:ascii="Times New Roman" w:hAnsi="Times New Roman" w:cs="Times New Roman"/>
          <w:sz w:val="24"/>
          <w:szCs w:val="24"/>
        </w:rPr>
        <w:t xml:space="preserve"> </w:t>
      </w:r>
    </w:p>
    <w:p w14:paraId="3E6BA645" w14:textId="77777777" w:rsidR="00CA5E09" w:rsidRPr="00690F87" w:rsidRDefault="00CA5E09" w:rsidP="00690F87">
      <w:pPr>
        <w:ind w:left="-5" w:right="-1"/>
        <w:jc w:val="both"/>
        <w:rPr>
          <w:rFonts w:ascii="Times New Roman" w:hAnsi="Times New Roman" w:cs="Times New Roman"/>
          <w:sz w:val="24"/>
          <w:szCs w:val="24"/>
        </w:rPr>
      </w:pPr>
      <w:r w:rsidRPr="00690F87">
        <w:rPr>
          <w:rFonts w:ascii="Times New Roman" w:hAnsi="Times New Roman" w:cs="Times New Roman"/>
          <w:sz w:val="24"/>
          <w:szCs w:val="24"/>
        </w:rPr>
        <w:t xml:space="preserve">Il contratto si riterrà risolto, a seguito di gravi contestazioni sanitarie effettuate dagli organi competenti. </w:t>
      </w:r>
    </w:p>
    <w:p w14:paraId="42D67F81" w14:textId="0D5564DE" w:rsidR="00CA5E09" w:rsidRPr="00690F87" w:rsidRDefault="00CA5E09" w:rsidP="00690F87">
      <w:pPr>
        <w:ind w:left="-5" w:right="-1"/>
        <w:jc w:val="both"/>
        <w:rPr>
          <w:rFonts w:ascii="Times New Roman" w:hAnsi="Times New Roman" w:cs="Times New Roman"/>
          <w:sz w:val="24"/>
          <w:szCs w:val="24"/>
        </w:rPr>
      </w:pPr>
      <w:r w:rsidRPr="00690F87">
        <w:rPr>
          <w:rFonts w:ascii="Times New Roman" w:hAnsi="Times New Roman" w:cs="Times New Roman"/>
          <w:sz w:val="24"/>
          <w:szCs w:val="24"/>
        </w:rPr>
        <w:lastRenderedPageBreak/>
        <w:t xml:space="preserve">Si riterrà inoltre risolto in caso di mancato pagamento dell’annualità </w:t>
      </w:r>
      <w:r w:rsidR="00690F87">
        <w:rPr>
          <w:rFonts w:ascii="Times New Roman" w:hAnsi="Times New Roman" w:cs="Times New Roman"/>
          <w:sz w:val="24"/>
          <w:szCs w:val="24"/>
        </w:rPr>
        <w:t>secondo quanto stabilito dall’art. 5 della l. 203/82</w:t>
      </w:r>
    </w:p>
    <w:p w14:paraId="39E65AEB" w14:textId="77777777" w:rsidR="00CA5E09" w:rsidRPr="00690F87" w:rsidRDefault="00CA5E09" w:rsidP="00690F87">
      <w:pPr>
        <w:spacing w:after="0" w:line="259" w:lineRule="auto"/>
        <w:ind w:right="-1"/>
        <w:rPr>
          <w:rFonts w:ascii="Times New Roman" w:hAnsi="Times New Roman" w:cs="Times New Roman"/>
          <w:sz w:val="24"/>
          <w:szCs w:val="24"/>
        </w:rPr>
      </w:pPr>
      <w:r w:rsidRPr="00690F87">
        <w:rPr>
          <w:rFonts w:ascii="Times New Roman" w:hAnsi="Times New Roman" w:cs="Times New Roman"/>
          <w:sz w:val="24"/>
          <w:szCs w:val="24"/>
        </w:rPr>
        <w:t xml:space="preserve"> </w:t>
      </w:r>
    </w:p>
    <w:p w14:paraId="4B1D77C1" w14:textId="775476E3" w:rsidR="00CA5E09" w:rsidRDefault="00CA5E09" w:rsidP="00690F87">
      <w:pPr>
        <w:pStyle w:val="Titolo1"/>
        <w:tabs>
          <w:tab w:val="center" w:pos="2951"/>
        </w:tabs>
        <w:ind w:left="-15" w:right="-1" w:firstLine="0"/>
        <w:rPr>
          <w:rFonts w:eastAsiaTheme="minorEastAsia"/>
          <w:color w:val="auto"/>
          <w:kern w:val="0"/>
          <w:shd w:val="clear" w:color="auto" w:fill="auto"/>
          <w14:ligatures w14:val="none"/>
        </w:rPr>
      </w:pPr>
      <w:r w:rsidRPr="00690F87">
        <w:rPr>
          <w:rFonts w:eastAsiaTheme="minorEastAsia"/>
          <w:color w:val="auto"/>
          <w:kern w:val="0"/>
          <w:shd w:val="clear" w:color="auto" w:fill="auto"/>
          <w14:ligatures w14:val="none"/>
        </w:rPr>
        <w:t xml:space="preserve">SPESE CONTRATTUALI </w:t>
      </w:r>
    </w:p>
    <w:p w14:paraId="6414AC4D" w14:textId="77777777" w:rsidR="008215D9" w:rsidRDefault="008215D9" w:rsidP="00690F87">
      <w:pPr>
        <w:ind w:left="-5" w:right="-1"/>
        <w:rPr>
          <w:rFonts w:ascii="Times New Roman" w:hAnsi="Times New Roman" w:cs="Times New Roman"/>
          <w:sz w:val="24"/>
          <w:szCs w:val="24"/>
        </w:rPr>
      </w:pPr>
    </w:p>
    <w:p w14:paraId="4487FD0E" w14:textId="77777777" w:rsidR="00CA5E09" w:rsidRPr="00690F87" w:rsidRDefault="00CA5E09" w:rsidP="008215D9">
      <w:pPr>
        <w:ind w:left="-5" w:right="-1"/>
        <w:jc w:val="both"/>
        <w:rPr>
          <w:rFonts w:ascii="Times New Roman" w:hAnsi="Times New Roman" w:cs="Times New Roman"/>
          <w:sz w:val="24"/>
          <w:szCs w:val="24"/>
        </w:rPr>
      </w:pPr>
      <w:r w:rsidRPr="00690F87">
        <w:rPr>
          <w:rFonts w:ascii="Times New Roman" w:hAnsi="Times New Roman" w:cs="Times New Roman"/>
          <w:sz w:val="24"/>
          <w:szCs w:val="24"/>
        </w:rPr>
        <w:t xml:space="preserve">Tutte le spese inerenti e conseguenti la formalizzazione del contratto d’affitto saranno a carico dell’aggiudicatario e dovranno essere versate alla firma del contratto. </w:t>
      </w:r>
    </w:p>
    <w:p w14:paraId="3003E90A" w14:textId="77777777" w:rsidR="00CA5E09" w:rsidRPr="00690F87" w:rsidRDefault="00CA5E09" w:rsidP="00690F87">
      <w:pPr>
        <w:spacing w:after="46" w:line="259" w:lineRule="auto"/>
        <w:ind w:right="-1"/>
        <w:rPr>
          <w:rFonts w:ascii="Times New Roman" w:hAnsi="Times New Roman" w:cs="Times New Roman"/>
          <w:sz w:val="24"/>
          <w:szCs w:val="24"/>
        </w:rPr>
      </w:pPr>
      <w:r w:rsidRPr="00690F87">
        <w:rPr>
          <w:rFonts w:ascii="Times New Roman" w:hAnsi="Times New Roman" w:cs="Times New Roman"/>
          <w:sz w:val="24"/>
          <w:szCs w:val="24"/>
        </w:rPr>
        <w:t xml:space="preserve"> </w:t>
      </w:r>
    </w:p>
    <w:p w14:paraId="210FEE24" w14:textId="1D65D2FC" w:rsidR="00CA5E09" w:rsidRPr="008215D9" w:rsidRDefault="00CA5E09" w:rsidP="008215D9">
      <w:pPr>
        <w:pStyle w:val="Titolo1"/>
        <w:tabs>
          <w:tab w:val="center" w:pos="2951"/>
        </w:tabs>
        <w:ind w:right="-1"/>
        <w:rPr>
          <w:rFonts w:eastAsiaTheme="minorEastAsia"/>
          <w:color w:val="auto"/>
          <w:kern w:val="0"/>
          <w:shd w:val="clear" w:color="auto" w:fill="auto"/>
          <w14:ligatures w14:val="none"/>
        </w:rPr>
      </w:pPr>
      <w:r w:rsidRPr="008215D9">
        <w:rPr>
          <w:rFonts w:eastAsiaTheme="minorEastAsia"/>
          <w:color w:val="auto"/>
          <w:kern w:val="0"/>
          <w:shd w:val="clear" w:color="auto" w:fill="auto"/>
          <w14:ligatures w14:val="none"/>
        </w:rPr>
        <w:t xml:space="preserve">DISPOSIZIONI FINALI </w:t>
      </w:r>
    </w:p>
    <w:p w14:paraId="69A40DDE" w14:textId="77777777" w:rsidR="008215D9" w:rsidRDefault="008215D9" w:rsidP="00690F87">
      <w:pPr>
        <w:ind w:left="-5" w:right="-1"/>
        <w:rPr>
          <w:rFonts w:ascii="Times New Roman" w:hAnsi="Times New Roman" w:cs="Times New Roman"/>
          <w:sz w:val="24"/>
          <w:szCs w:val="24"/>
        </w:rPr>
      </w:pPr>
    </w:p>
    <w:p w14:paraId="6B9382B6" w14:textId="77777777" w:rsidR="00CA5E09" w:rsidRPr="00690F87" w:rsidRDefault="00CA5E09" w:rsidP="008215D9">
      <w:pPr>
        <w:spacing w:after="0"/>
        <w:ind w:left="-6"/>
        <w:rPr>
          <w:rFonts w:ascii="Times New Roman" w:hAnsi="Times New Roman" w:cs="Times New Roman"/>
          <w:sz w:val="24"/>
          <w:szCs w:val="24"/>
        </w:rPr>
      </w:pPr>
      <w:r w:rsidRPr="00690F87">
        <w:rPr>
          <w:rFonts w:ascii="Times New Roman" w:hAnsi="Times New Roman" w:cs="Times New Roman"/>
          <w:sz w:val="24"/>
          <w:szCs w:val="24"/>
        </w:rPr>
        <w:t xml:space="preserve">Per quanto non specificatamente contenuto nel presente bando, si fa riferimento alle norme vigenti in materia. </w:t>
      </w:r>
    </w:p>
    <w:p w14:paraId="4C7137FD" w14:textId="158A49B9" w:rsidR="00CA5E09" w:rsidRPr="00690F87" w:rsidRDefault="00CA5E09" w:rsidP="008215D9">
      <w:pPr>
        <w:spacing w:after="0" w:line="259" w:lineRule="auto"/>
        <w:ind w:right="-1"/>
        <w:rPr>
          <w:rFonts w:ascii="Times New Roman" w:hAnsi="Times New Roman" w:cs="Times New Roman"/>
          <w:sz w:val="24"/>
          <w:szCs w:val="24"/>
        </w:rPr>
      </w:pPr>
      <w:r w:rsidRPr="00690F87">
        <w:rPr>
          <w:rFonts w:ascii="Times New Roman" w:hAnsi="Times New Roman" w:cs="Times New Roman"/>
          <w:sz w:val="24"/>
          <w:szCs w:val="24"/>
        </w:rPr>
        <w:t xml:space="preserve">La partecipazione alla gara d’appalto comporta la piena ed incondizionata accettazione di tutte le disposizioni contenute nel presente bando e nello schema di contratto. </w:t>
      </w:r>
    </w:p>
    <w:p w14:paraId="2E7DB72F" w14:textId="77777777" w:rsidR="00CA5E09" w:rsidRPr="00690F87" w:rsidRDefault="00CA5E09" w:rsidP="00690F87">
      <w:pPr>
        <w:spacing w:after="38" w:line="259" w:lineRule="auto"/>
        <w:ind w:right="-1"/>
        <w:rPr>
          <w:rFonts w:ascii="Times New Roman" w:hAnsi="Times New Roman" w:cs="Times New Roman"/>
          <w:sz w:val="24"/>
          <w:szCs w:val="24"/>
        </w:rPr>
      </w:pPr>
      <w:r w:rsidRPr="00690F87">
        <w:rPr>
          <w:rFonts w:ascii="Times New Roman" w:hAnsi="Times New Roman" w:cs="Times New Roman"/>
          <w:sz w:val="24"/>
          <w:szCs w:val="24"/>
        </w:rPr>
        <w:t xml:space="preserve"> </w:t>
      </w:r>
    </w:p>
    <w:p w14:paraId="27E94A7C" w14:textId="77777777" w:rsidR="00CA5E09" w:rsidRPr="00690F87" w:rsidRDefault="00CA5E09" w:rsidP="00690F87">
      <w:pPr>
        <w:spacing w:after="0" w:line="412" w:lineRule="auto"/>
        <w:ind w:left="132" w:right="-1"/>
        <w:rPr>
          <w:rFonts w:ascii="Times New Roman" w:hAnsi="Times New Roman" w:cs="Times New Roman"/>
          <w:sz w:val="24"/>
          <w:szCs w:val="24"/>
        </w:rPr>
      </w:pPr>
      <w:r w:rsidRPr="00690F87">
        <w:rPr>
          <w:rFonts w:ascii="Times New Roman" w:hAnsi="Times New Roman" w:cs="Times New Roman"/>
          <w:sz w:val="24"/>
          <w:szCs w:val="24"/>
        </w:rPr>
        <w:t xml:space="preserve">Normativa a tutela della privacy Ai sensi del D.lgs. 196/2003: </w:t>
      </w:r>
    </w:p>
    <w:p w14:paraId="3BDB4AAB" w14:textId="77777777" w:rsidR="00CA5E09" w:rsidRPr="00690F87" w:rsidRDefault="00CA5E09" w:rsidP="00690F87">
      <w:pPr>
        <w:numPr>
          <w:ilvl w:val="0"/>
          <w:numId w:val="18"/>
        </w:numPr>
        <w:spacing w:after="3" w:line="248" w:lineRule="auto"/>
        <w:ind w:right="-1" w:hanging="350"/>
        <w:jc w:val="both"/>
        <w:rPr>
          <w:rFonts w:ascii="Times New Roman" w:hAnsi="Times New Roman" w:cs="Times New Roman"/>
          <w:sz w:val="24"/>
          <w:szCs w:val="24"/>
        </w:rPr>
      </w:pPr>
      <w:r w:rsidRPr="00690F87">
        <w:rPr>
          <w:rFonts w:ascii="Times New Roman" w:hAnsi="Times New Roman" w:cs="Times New Roman"/>
          <w:sz w:val="24"/>
          <w:szCs w:val="24"/>
        </w:rPr>
        <w:t xml:space="preserve">i dati richiesti sono raccolti per le finalità inerenti alla gestione della procedura, disciplinata dalla legge e dai regolamenti dell’Ente proprietario, e saranno trattati anche successivamente all’eventuale assegnazione dell'alpeggio per finalità inerenti </w:t>
      </w:r>
      <w:proofErr w:type="gramStart"/>
      <w:r w:rsidRPr="00690F87">
        <w:rPr>
          <w:rFonts w:ascii="Times New Roman" w:hAnsi="Times New Roman" w:cs="Times New Roman"/>
          <w:sz w:val="24"/>
          <w:szCs w:val="24"/>
        </w:rPr>
        <w:t>la</w:t>
      </w:r>
      <w:proofErr w:type="gramEnd"/>
      <w:r w:rsidRPr="00690F87">
        <w:rPr>
          <w:rFonts w:ascii="Times New Roman" w:hAnsi="Times New Roman" w:cs="Times New Roman"/>
          <w:sz w:val="24"/>
          <w:szCs w:val="24"/>
        </w:rPr>
        <w:t xml:space="preserve"> gestione del servizio; </w:t>
      </w:r>
    </w:p>
    <w:p w14:paraId="66CC50DE" w14:textId="77777777" w:rsidR="00CA5E09" w:rsidRPr="00690F87" w:rsidRDefault="00CA5E09" w:rsidP="00690F87">
      <w:pPr>
        <w:numPr>
          <w:ilvl w:val="0"/>
          <w:numId w:val="18"/>
        </w:numPr>
        <w:spacing w:after="3" w:line="248" w:lineRule="auto"/>
        <w:ind w:right="-1" w:hanging="350"/>
        <w:jc w:val="both"/>
        <w:rPr>
          <w:rFonts w:ascii="Times New Roman" w:hAnsi="Times New Roman" w:cs="Times New Roman"/>
          <w:sz w:val="24"/>
          <w:szCs w:val="24"/>
        </w:rPr>
      </w:pPr>
      <w:r w:rsidRPr="00690F87">
        <w:rPr>
          <w:rFonts w:ascii="Times New Roman" w:hAnsi="Times New Roman" w:cs="Times New Roman"/>
          <w:sz w:val="24"/>
          <w:szCs w:val="24"/>
        </w:rPr>
        <w:t xml:space="preserve">il conferimento dei dati richiesti ha natura obbligatoria, ai fini della valutazione dei requisiti di partecipazione, pena l’esclusione dalla gara o di decadenza dell’eventuale assegnazione; </w:t>
      </w:r>
    </w:p>
    <w:p w14:paraId="4747512E" w14:textId="77777777" w:rsidR="00CA5E09" w:rsidRPr="00690F87" w:rsidRDefault="00CA5E09" w:rsidP="00690F87">
      <w:pPr>
        <w:numPr>
          <w:ilvl w:val="0"/>
          <w:numId w:val="18"/>
        </w:numPr>
        <w:spacing w:after="3" w:line="248" w:lineRule="auto"/>
        <w:ind w:right="-1" w:hanging="350"/>
        <w:jc w:val="both"/>
        <w:rPr>
          <w:rFonts w:ascii="Times New Roman" w:hAnsi="Times New Roman" w:cs="Times New Roman"/>
          <w:sz w:val="24"/>
          <w:szCs w:val="24"/>
        </w:rPr>
      </w:pPr>
      <w:r w:rsidRPr="00690F87">
        <w:rPr>
          <w:rFonts w:ascii="Times New Roman" w:hAnsi="Times New Roman" w:cs="Times New Roman"/>
          <w:sz w:val="24"/>
          <w:szCs w:val="24"/>
        </w:rPr>
        <w:t xml:space="preserve">i dati personali forniti dai partecipanti saranno raccolti presso l’Ente proprietario e potranno essere oggetto di comunicazione: </w:t>
      </w:r>
    </w:p>
    <w:p w14:paraId="16022735" w14:textId="77777777" w:rsidR="00CA5E09" w:rsidRPr="00690F87" w:rsidRDefault="00CA5E09" w:rsidP="00690F87">
      <w:pPr>
        <w:numPr>
          <w:ilvl w:val="1"/>
          <w:numId w:val="18"/>
        </w:numPr>
        <w:spacing w:after="3" w:line="248" w:lineRule="auto"/>
        <w:ind w:left="880" w:right="-1" w:hanging="398"/>
        <w:jc w:val="both"/>
        <w:rPr>
          <w:rFonts w:ascii="Times New Roman" w:hAnsi="Times New Roman" w:cs="Times New Roman"/>
          <w:sz w:val="24"/>
          <w:szCs w:val="24"/>
        </w:rPr>
      </w:pPr>
      <w:r w:rsidRPr="00690F87">
        <w:rPr>
          <w:rFonts w:ascii="Times New Roman" w:hAnsi="Times New Roman" w:cs="Times New Roman"/>
          <w:sz w:val="24"/>
          <w:szCs w:val="24"/>
        </w:rPr>
        <w:t xml:space="preserve">al personale dipendente dell’Ente proprietario implicato nel procedimento o ai soggetti comunque in esso coinvolti per ragioni di servizio; </w:t>
      </w:r>
    </w:p>
    <w:p w14:paraId="6BA6D965" w14:textId="77777777" w:rsidR="00CA5E09" w:rsidRPr="00690F87" w:rsidRDefault="00CA5E09" w:rsidP="00690F87">
      <w:pPr>
        <w:numPr>
          <w:ilvl w:val="1"/>
          <w:numId w:val="18"/>
        </w:numPr>
        <w:spacing w:after="3" w:line="248" w:lineRule="auto"/>
        <w:ind w:left="880" w:right="-1" w:hanging="398"/>
        <w:jc w:val="both"/>
        <w:rPr>
          <w:rFonts w:ascii="Times New Roman" w:hAnsi="Times New Roman" w:cs="Times New Roman"/>
          <w:sz w:val="24"/>
          <w:szCs w:val="24"/>
        </w:rPr>
      </w:pPr>
      <w:r w:rsidRPr="00690F87">
        <w:rPr>
          <w:rFonts w:ascii="Times New Roman" w:hAnsi="Times New Roman" w:cs="Times New Roman"/>
          <w:sz w:val="24"/>
          <w:szCs w:val="24"/>
        </w:rPr>
        <w:t xml:space="preserve">a tutti i soggetti aventi titolo, ai sensi della L. n. 241/90, e successive modificazioni ed integrazioni; </w:t>
      </w:r>
    </w:p>
    <w:p w14:paraId="7AEED9EB" w14:textId="77777777" w:rsidR="00CA5E09" w:rsidRPr="00690F87" w:rsidRDefault="00CA5E09" w:rsidP="00690F87">
      <w:pPr>
        <w:numPr>
          <w:ilvl w:val="0"/>
          <w:numId w:val="18"/>
        </w:numPr>
        <w:spacing w:after="3" w:line="248" w:lineRule="auto"/>
        <w:ind w:right="-1" w:hanging="350"/>
        <w:jc w:val="both"/>
        <w:rPr>
          <w:rFonts w:ascii="Times New Roman" w:hAnsi="Times New Roman" w:cs="Times New Roman"/>
          <w:sz w:val="24"/>
          <w:szCs w:val="24"/>
        </w:rPr>
      </w:pPr>
      <w:r w:rsidRPr="00690F87">
        <w:rPr>
          <w:rFonts w:ascii="Times New Roman" w:hAnsi="Times New Roman" w:cs="Times New Roman"/>
          <w:sz w:val="24"/>
          <w:szCs w:val="24"/>
        </w:rPr>
        <w:t xml:space="preserve">il trattamento dei dati avverrà mediante strumenti, anche informatici, idonei a garantirne la sicurezza e la riservatezza; </w:t>
      </w:r>
    </w:p>
    <w:p w14:paraId="382B11AB" w14:textId="77777777" w:rsidR="00CA5E09" w:rsidRPr="00690F87" w:rsidRDefault="00CA5E09" w:rsidP="00690F87">
      <w:pPr>
        <w:numPr>
          <w:ilvl w:val="0"/>
          <w:numId w:val="18"/>
        </w:numPr>
        <w:spacing w:after="3" w:line="248" w:lineRule="auto"/>
        <w:ind w:right="-1" w:hanging="350"/>
        <w:jc w:val="both"/>
        <w:rPr>
          <w:rFonts w:ascii="Times New Roman" w:hAnsi="Times New Roman" w:cs="Times New Roman"/>
          <w:sz w:val="24"/>
          <w:szCs w:val="24"/>
        </w:rPr>
      </w:pPr>
      <w:r w:rsidRPr="00690F87">
        <w:rPr>
          <w:rFonts w:ascii="Times New Roman" w:hAnsi="Times New Roman" w:cs="Times New Roman"/>
          <w:sz w:val="24"/>
          <w:szCs w:val="24"/>
        </w:rPr>
        <w:t xml:space="preserve">i diritti spettanti all’interessato sono quelli di cui al D.lgs. 196/2003, norma alla quale si rinvia; </w:t>
      </w:r>
    </w:p>
    <w:p w14:paraId="6751AC5A" w14:textId="5B575E2E" w:rsidR="00CA5E09" w:rsidRPr="00690F87" w:rsidRDefault="00CA5E09" w:rsidP="00690F87">
      <w:pPr>
        <w:numPr>
          <w:ilvl w:val="0"/>
          <w:numId w:val="18"/>
        </w:numPr>
        <w:spacing w:after="3" w:line="248" w:lineRule="auto"/>
        <w:ind w:right="-1" w:hanging="350"/>
        <w:jc w:val="both"/>
        <w:rPr>
          <w:rFonts w:ascii="Times New Roman" w:hAnsi="Times New Roman" w:cs="Times New Roman"/>
          <w:sz w:val="24"/>
          <w:szCs w:val="24"/>
        </w:rPr>
      </w:pPr>
      <w:r w:rsidRPr="00690F87">
        <w:rPr>
          <w:rFonts w:ascii="Times New Roman" w:hAnsi="Times New Roman" w:cs="Times New Roman"/>
          <w:sz w:val="24"/>
          <w:szCs w:val="24"/>
        </w:rPr>
        <w:t xml:space="preserve">il titolare del trattamento è il Comune di </w:t>
      </w:r>
      <w:r w:rsidR="00A51C5C">
        <w:rPr>
          <w:rFonts w:ascii="Times New Roman" w:hAnsi="Times New Roman" w:cs="Times New Roman"/>
          <w:sz w:val="24"/>
          <w:szCs w:val="24"/>
        </w:rPr>
        <w:t>Brosso</w:t>
      </w:r>
      <w:r w:rsidRPr="00690F87">
        <w:rPr>
          <w:rFonts w:ascii="Times New Roman" w:hAnsi="Times New Roman" w:cs="Times New Roman"/>
          <w:sz w:val="24"/>
          <w:szCs w:val="24"/>
        </w:rPr>
        <w:t xml:space="preserve"> nella persona del Sindaco, quale legale rappresentante. </w:t>
      </w:r>
    </w:p>
    <w:p w14:paraId="434DF3BA" w14:textId="77777777" w:rsidR="00CA5E09" w:rsidRPr="00690F87" w:rsidRDefault="00CA5E09" w:rsidP="00690F87">
      <w:pPr>
        <w:spacing w:after="136" w:line="259" w:lineRule="auto"/>
        <w:ind w:left="482" w:right="-1"/>
        <w:rPr>
          <w:rFonts w:ascii="Times New Roman" w:hAnsi="Times New Roman" w:cs="Times New Roman"/>
          <w:sz w:val="24"/>
          <w:szCs w:val="24"/>
        </w:rPr>
      </w:pPr>
      <w:r w:rsidRPr="00690F87">
        <w:rPr>
          <w:rFonts w:ascii="Times New Roman" w:hAnsi="Times New Roman" w:cs="Times New Roman"/>
          <w:sz w:val="24"/>
          <w:szCs w:val="24"/>
        </w:rPr>
        <w:t xml:space="preserve"> </w:t>
      </w:r>
    </w:p>
    <w:p w14:paraId="208C0A27" w14:textId="52057567" w:rsidR="00CA5E09" w:rsidRPr="00690F87" w:rsidRDefault="00CA5E09" w:rsidP="00690F87">
      <w:pPr>
        <w:ind w:left="142" w:right="-1"/>
        <w:rPr>
          <w:rFonts w:ascii="Times New Roman" w:hAnsi="Times New Roman" w:cs="Times New Roman"/>
          <w:sz w:val="24"/>
          <w:szCs w:val="24"/>
        </w:rPr>
      </w:pPr>
      <w:r w:rsidRPr="00690F87">
        <w:rPr>
          <w:rFonts w:ascii="Times New Roman" w:hAnsi="Times New Roman" w:cs="Times New Roman"/>
          <w:sz w:val="24"/>
          <w:szCs w:val="24"/>
        </w:rPr>
        <w:t xml:space="preserve">Il bando di gara verrà pubblicato per </w:t>
      </w:r>
      <w:r w:rsidR="008215D9">
        <w:rPr>
          <w:rFonts w:ascii="Times New Roman" w:hAnsi="Times New Roman" w:cs="Times New Roman"/>
          <w:sz w:val="24"/>
          <w:szCs w:val="24"/>
        </w:rPr>
        <w:t>10</w:t>
      </w:r>
      <w:r w:rsidRPr="00690F87">
        <w:rPr>
          <w:rFonts w:ascii="Times New Roman" w:hAnsi="Times New Roman" w:cs="Times New Roman"/>
          <w:sz w:val="24"/>
          <w:szCs w:val="24"/>
        </w:rPr>
        <w:t xml:space="preserve"> (</w:t>
      </w:r>
      <w:r w:rsidR="008215D9">
        <w:rPr>
          <w:rFonts w:ascii="Times New Roman" w:hAnsi="Times New Roman" w:cs="Times New Roman"/>
          <w:sz w:val="24"/>
          <w:szCs w:val="24"/>
        </w:rPr>
        <w:t>dieci</w:t>
      </w:r>
      <w:r w:rsidRPr="00690F87">
        <w:rPr>
          <w:rFonts w:ascii="Times New Roman" w:hAnsi="Times New Roman" w:cs="Times New Roman"/>
          <w:sz w:val="24"/>
          <w:szCs w:val="24"/>
        </w:rPr>
        <w:t xml:space="preserve">) giorni consecutivi all’Albo Pretorio del Comune di </w:t>
      </w:r>
      <w:r w:rsidR="008215D9">
        <w:rPr>
          <w:rFonts w:ascii="Times New Roman" w:hAnsi="Times New Roman" w:cs="Times New Roman"/>
          <w:sz w:val="24"/>
          <w:szCs w:val="24"/>
        </w:rPr>
        <w:t>Brosso</w:t>
      </w:r>
      <w:r w:rsidRPr="00690F87">
        <w:rPr>
          <w:rFonts w:ascii="Times New Roman" w:hAnsi="Times New Roman" w:cs="Times New Roman"/>
          <w:sz w:val="24"/>
          <w:szCs w:val="24"/>
        </w:rPr>
        <w:t xml:space="preserve"> e del sito istituzionale. </w:t>
      </w:r>
    </w:p>
    <w:p w14:paraId="376E3D01" w14:textId="77777777" w:rsidR="00CA5E09" w:rsidRPr="00690F87" w:rsidRDefault="00CA5E09" w:rsidP="00690F87">
      <w:pPr>
        <w:spacing w:after="5" w:line="259" w:lineRule="auto"/>
        <w:ind w:right="-1"/>
        <w:rPr>
          <w:rFonts w:ascii="Times New Roman" w:hAnsi="Times New Roman" w:cs="Times New Roman"/>
          <w:sz w:val="24"/>
          <w:szCs w:val="24"/>
        </w:rPr>
      </w:pPr>
      <w:r w:rsidRPr="00690F87">
        <w:rPr>
          <w:rFonts w:ascii="Times New Roman" w:hAnsi="Times New Roman" w:cs="Times New Roman"/>
          <w:sz w:val="24"/>
          <w:szCs w:val="24"/>
        </w:rPr>
        <w:t xml:space="preserve"> </w:t>
      </w:r>
    </w:p>
    <w:p w14:paraId="1B272A1B" w14:textId="2AFC9FB6" w:rsidR="00CA5E09" w:rsidRPr="00690F87" w:rsidRDefault="00CA5E09" w:rsidP="007F625A">
      <w:pPr>
        <w:ind w:left="142" w:right="-1"/>
        <w:jc w:val="both"/>
        <w:rPr>
          <w:rFonts w:ascii="Times New Roman" w:hAnsi="Times New Roman" w:cs="Times New Roman"/>
          <w:sz w:val="24"/>
          <w:szCs w:val="24"/>
        </w:rPr>
      </w:pPr>
      <w:r w:rsidRPr="00690F87">
        <w:rPr>
          <w:rFonts w:ascii="Times New Roman" w:hAnsi="Times New Roman" w:cs="Times New Roman"/>
          <w:sz w:val="24"/>
          <w:szCs w:val="24"/>
        </w:rPr>
        <w:t xml:space="preserve">Per tutte le informazioni relative all’asta pubblica e per ogni altra notizia connessa, è possibile rivolgersi all'Ufficio Tecnico del Comune di </w:t>
      </w:r>
      <w:r w:rsidR="008215D9">
        <w:rPr>
          <w:rFonts w:ascii="Times New Roman" w:hAnsi="Times New Roman" w:cs="Times New Roman"/>
          <w:sz w:val="24"/>
          <w:szCs w:val="24"/>
        </w:rPr>
        <w:t>Brosso</w:t>
      </w:r>
      <w:r w:rsidRPr="00690F87">
        <w:rPr>
          <w:rFonts w:ascii="Times New Roman" w:hAnsi="Times New Roman" w:cs="Times New Roman"/>
          <w:sz w:val="24"/>
          <w:szCs w:val="24"/>
        </w:rPr>
        <w:t xml:space="preserve"> al n. 0125/</w:t>
      </w:r>
      <w:r w:rsidR="008215D9">
        <w:rPr>
          <w:rFonts w:ascii="Times New Roman" w:hAnsi="Times New Roman" w:cs="Times New Roman"/>
          <w:sz w:val="24"/>
          <w:szCs w:val="24"/>
        </w:rPr>
        <w:t>795158</w:t>
      </w:r>
      <w:r w:rsidRPr="00690F87">
        <w:rPr>
          <w:rFonts w:ascii="Times New Roman" w:hAnsi="Times New Roman" w:cs="Times New Roman"/>
          <w:sz w:val="24"/>
          <w:szCs w:val="24"/>
        </w:rPr>
        <w:t xml:space="preserve">. </w:t>
      </w:r>
    </w:p>
    <w:p w14:paraId="60EB1C4E" w14:textId="77777777" w:rsidR="00CA5E09" w:rsidRPr="00742F85" w:rsidRDefault="00CA5E09" w:rsidP="00751F5E">
      <w:pPr>
        <w:jc w:val="both"/>
        <w:rPr>
          <w:rFonts w:ascii="Times New Roman" w:hAnsi="Times New Roman" w:cs="Times New Roman"/>
          <w:sz w:val="24"/>
          <w:szCs w:val="24"/>
        </w:rPr>
      </w:pPr>
    </w:p>
    <w:sectPr w:rsidR="00CA5E09" w:rsidRPr="00742F85" w:rsidSect="00C021C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skerville Old Face">
    <w:panose1 w:val="020206020805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57"/>
    <w:multiLevelType w:val="hybridMultilevel"/>
    <w:tmpl w:val="BB3EC9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B94491"/>
    <w:multiLevelType w:val="singleLevel"/>
    <w:tmpl w:val="0410000F"/>
    <w:lvl w:ilvl="0">
      <w:start w:val="1"/>
      <w:numFmt w:val="decimal"/>
      <w:lvlText w:val="%1."/>
      <w:lvlJc w:val="left"/>
      <w:pPr>
        <w:tabs>
          <w:tab w:val="num" w:pos="360"/>
        </w:tabs>
        <w:ind w:left="360" w:hanging="360"/>
      </w:pPr>
    </w:lvl>
  </w:abstractNum>
  <w:abstractNum w:abstractNumId="2" w15:restartNumberingAfterBreak="0">
    <w:nsid w:val="0C5E2FFB"/>
    <w:multiLevelType w:val="hybridMultilevel"/>
    <w:tmpl w:val="F3D02EF8"/>
    <w:lvl w:ilvl="0" w:tplc="3E70A15A">
      <w:start w:val="1"/>
      <w:numFmt w:val="decimal"/>
      <w:lvlText w:val="%1)"/>
      <w:lvlJc w:val="left"/>
      <w:pPr>
        <w:ind w:left="559"/>
      </w:pPr>
      <w:rPr>
        <w:rFonts w:ascii="Book Antiqua" w:eastAsia="Book Antiqua" w:hAnsi="Book Antiqua" w:cs="Book Antiqua"/>
        <w:b/>
        <w:bCs/>
        <w:i w:val="0"/>
        <w:strike w:val="0"/>
        <w:dstrike w:val="0"/>
        <w:color w:val="000000"/>
        <w:sz w:val="24"/>
        <w:szCs w:val="24"/>
        <w:u w:val="none" w:color="000000"/>
        <w:bdr w:val="none" w:sz="0" w:space="0" w:color="auto"/>
        <w:shd w:val="clear" w:color="auto" w:fill="auto"/>
        <w:vertAlign w:val="baseline"/>
      </w:rPr>
    </w:lvl>
    <w:lvl w:ilvl="1" w:tplc="85988D24">
      <w:start w:val="1"/>
      <w:numFmt w:val="bullet"/>
      <w:lvlText w:val="•"/>
      <w:lvlJc w:val="left"/>
      <w:pPr>
        <w:ind w:left="6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1304E444">
      <w:start w:val="1"/>
      <w:numFmt w:val="bullet"/>
      <w:lvlText w:val="▪"/>
      <w:lvlJc w:val="left"/>
      <w:pPr>
        <w:ind w:left="16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9B4A484">
      <w:start w:val="1"/>
      <w:numFmt w:val="bullet"/>
      <w:lvlText w:val="•"/>
      <w:lvlJc w:val="left"/>
      <w:pPr>
        <w:ind w:left="23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1CC0D3A">
      <w:start w:val="1"/>
      <w:numFmt w:val="bullet"/>
      <w:lvlText w:val="o"/>
      <w:lvlJc w:val="left"/>
      <w:pPr>
        <w:ind w:left="307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BF2C322">
      <w:start w:val="1"/>
      <w:numFmt w:val="bullet"/>
      <w:lvlText w:val="▪"/>
      <w:lvlJc w:val="left"/>
      <w:pPr>
        <w:ind w:left="37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C24C0EA">
      <w:start w:val="1"/>
      <w:numFmt w:val="bullet"/>
      <w:lvlText w:val="•"/>
      <w:lvlJc w:val="left"/>
      <w:pPr>
        <w:ind w:left="451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1847DCC">
      <w:start w:val="1"/>
      <w:numFmt w:val="bullet"/>
      <w:lvlText w:val="o"/>
      <w:lvlJc w:val="left"/>
      <w:pPr>
        <w:ind w:left="52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288DAB2">
      <w:start w:val="1"/>
      <w:numFmt w:val="bullet"/>
      <w:lvlText w:val="▪"/>
      <w:lvlJc w:val="left"/>
      <w:pPr>
        <w:ind w:left="59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25658F"/>
    <w:multiLevelType w:val="hybridMultilevel"/>
    <w:tmpl w:val="DC2E7D1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3AE3180"/>
    <w:multiLevelType w:val="hybridMultilevel"/>
    <w:tmpl w:val="77D83FA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169D2F8D"/>
    <w:multiLevelType w:val="hybridMultilevel"/>
    <w:tmpl w:val="D27453C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4254918"/>
    <w:multiLevelType w:val="hybridMultilevel"/>
    <w:tmpl w:val="DF660A58"/>
    <w:lvl w:ilvl="0" w:tplc="59D6C5E0">
      <w:start w:val="13"/>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7F0A20"/>
    <w:multiLevelType w:val="hybridMultilevel"/>
    <w:tmpl w:val="638A15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6B65B82"/>
    <w:multiLevelType w:val="hybridMultilevel"/>
    <w:tmpl w:val="9036EC32"/>
    <w:lvl w:ilvl="0" w:tplc="D004C608">
      <w:start w:val="1"/>
      <w:numFmt w:val="bullet"/>
      <w:lvlText w:val="•"/>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66C914">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8D6AD68">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542B30">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626784">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06BE4E">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42B892">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90CADC">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56C394">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00319AD"/>
    <w:multiLevelType w:val="hybridMultilevel"/>
    <w:tmpl w:val="6A222F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A8F43CF"/>
    <w:multiLevelType w:val="hybridMultilevel"/>
    <w:tmpl w:val="5912802E"/>
    <w:lvl w:ilvl="0" w:tplc="EC6C88E4">
      <w:start w:val="1"/>
      <w:numFmt w:val="decimal"/>
      <w:lvlText w:val="%1)"/>
      <w:lvlJc w:val="left"/>
      <w:pPr>
        <w:ind w:left="4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10E56E">
      <w:start w:val="1"/>
      <w:numFmt w:val="lowerLetter"/>
      <w:lvlText w:val="%2)"/>
      <w:lvlJc w:val="left"/>
      <w:pPr>
        <w:ind w:left="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B68EE8">
      <w:start w:val="1"/>
      <w:numFmt w:val="lowerRoman"/>
      <w:lvlText w:val="%3"/>
      <w:lvlJc w:val="left"/>
      <w:pPr>
        <w:ind w:left="15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ACC824">
      <w:start w:val="1"/>
      <w:numFmt w:val="decimal"/>
      <w:lvlText w:val="%4"/>
      <w:lvlJc w:val="left"/>
      <w:pPr>
        <w:ind w:left="22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BC7D00">
      <w:start w:val="1"/>
      <w:numFmt w:val="lowerLetter"/>
      <w:lvlText w:val="%5"/>
      <w:lvlJc w:val="left"/>
      <w:pPr>
        <w:ind w:left="30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0F06E">
      <w:start w:val="1"/>
      <w:numFmt w:val="lowerRoman"/>
      <w:lvlText w:val="%6"/>
      <w:lvlJc w:val="left"/>
      <w:pPr>
        <w:ind w:left="3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E74FAA4">
      <w:start w:val="1"/>
      <w:numFmt w:val="decimal"/>
      <w:lvlText w:val="%7"/>
      <w:lvlJc w:val="left"/>
      <w:pPr>
        <w:ind w:left="44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44FA54">
      <w:start w:val="1"/>
      <w:numFmt w:val="lowerLetter"/>
      <w:lvlText w:val="%8"/>
      <w:lvlJc w:val="left"/>
      <w:pPr>
        <w:ind w:left="5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FA4F64">
      <w:start w:val="1"/>
      <w:numFmt w:val="lowerRoman"/>
      <w:lvlText w:val="%9"/>
      <w:lvlJc w:val="left"/>
      <w:pPr>
        <w:ind w:left="58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DF073BF"/>
    <w:multiLevelType w:val="hybridMultilevel"/>
    <w:tmpl w:val="75A0ED4E"/>
    <w:lvl w:ilvl="0" w:tplc="46B28A9C">
      <w:start w:val="3"/>
      <w:numFmt w:val="bullet"/>
      <w:lvlText w:val="-"/>
      <w:lvlJc w:val="left"/>
      <w:pPr>
        <w:ind w:left="1080" w:hanging="360"/>
      </w:pPr>
      <w:rPr>
        <w:rFonts w:ascii="Baskerville Old Face" w:eastAsia="Times New Roman" w:hAnsi="Baskerville Old Face" w:cs="Palatino Linotype"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3FF26A18"/>
    <w:multiLevelType w:val="hybridMultilevel"/>
    <w:tmpl w:val="B0869D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16D3119"/>
    <w:multiLevelType w:val="hybridMultilevel"/>
    <w:tmpl w:val="8BCEBF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7F37D59"/>
    <w:multiLevelType w:val="hybridMultilevel"/>
    <w:tmpl w:val="D72405A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81806E3"/>
    <w:multiLevelType w:val="hybridMultilevel"/>
    <w:tmpl w:val="3AEE1C0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9226401"/>
    <w:multiLevelType w:val="hybridMultilevel"/>
    <w:tmpl w:val="96C239AA"/>
    <w:lvl w:ilvl="0" w:tplc="59D6C5E0">
      <w:start w:val="13"/>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7C862A1"/>
    <w:multiLevelType w:val="hybridMultilevel"/>
    <w:tmpl w:val="1A1E6EBE"/>
    <w:lvl w:ilvl="0" w:tplc="E2B0F612">
      <w:start w:val="1"/>
      <w:numFmt w:val="decimal"/>
      <w:lvlText w:val="%1"/>
      <w:lvlJc w:val="left"/>
      <w:pPr>
        <w:ind w:left="3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ABDA3AEE">
      <w:start w:val="1"/>
      <w:numFmt w:val="lowerLetter"/>
      <w:lvlText w:val="%2"/>
      <w:lvlJc w:val="left"/>
      <w:pPr>
        <w:ind w:left="8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2E003384">
      <w:start w:val="1"/>
      <w:numFmt w:val="lowerLetter"/>
      <w:lvlRestart w:val="0"/>
      <w:lvlText w:val="%3."/>
      <w:lvlJc w:val="left"/>
      <w:pPr>
        <w:ind w:left="127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AC18B718">
      <w:start w:val="1"/>
      <w:numFmt w:val="decimal"/>
      <w:lvlText w:val="%4"/>
      <w:lvlJc w:val="left"/>
      <w:pPr>
        <w:ind w:left="199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96CEE466">
      <w:start w:val="1"/>
      <w:numFmt w:val="lowerLetter"/>
      <w:lvlText w:val="%5"/>
      <w:lvlJc w:val="left"/>
      <w:pPr>
        <w:ind w:left="271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AF04B66A">
      <w:start w:val="1"/>
      <w:numFmt w:val="lowerRoman"/>
      <w:lvlText w:val="%6"/>
      <w:lvlJc w:val="left"/>
      <w:pPr>
        <w:ind w:left="343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B1464EC2">
      <w:start w:val="1"/>
      <w:numFmt w:val="decimal"/>
      <w:lvlText w:val="%7"/>
      <w:lvlJc w:val="left"/>
      <w:pPr>
        <w:ind w:left="415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CE923194">
      <w:start w:val="1"/>
      <w:numFmt w:val="lowerLetter"/>
      <w:lvlText w:val="%8"/>
      <w:lvlJc w:val="left"/>
      <w:pPr>
        <w:ind w:left="487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636CBCBA">
      <w:start w:val="1"/>
      <w:numFmt w:val="lowerRoman"/>
      <w:lvlText w:val="%9"/>
      <w:lvlJc w:val="left"/>
      <w:pPr>
        <w:ind w:left="559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826676B"/>
    <w:multiLevelType w:val="hybridMultilevel"/>
    <w:tmpl w:val="7E4250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1025A33"/>
    <w:multiLevelType w:val="hybridMultilevel"/>
    <w:tmpl w:val="20F0FE14"/>
    <w:lvl w:ilvl="0" w:tplc="F5AA424E">
      <w:start w:val="1"/>
      <w:numFmt w:val="bullet"/>
      <w:lvlText w:val="-"/>
      <w:lvlJc w:val="left"/>
      <w:pPr>
        <w:ind w:left="559"/>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0F4882F2">
      <w:start w:val="1"/>
      <w:numFmt w:val="bullet"/>
      <w:lvlText w:val="o"/>
      <w:lvlJc w:val="left"/>
      <w:pPr>
        <w:ind w:left="121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0F767548">
      <w:start w:val="1"/>
      <w:numFmt w:val="bullet"/>
      <w:lvlText w:val="▪"/>
      <w:lvlJc w:val="left"/>
      <w:pPr>
        <w:ind w:left="193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C876FC52">
      <w:start w:val="1"/>
      <w:numFmt w:val="bullet"/>
      <w:lvlText w:val="•"/>
      <w:lvlJc w:val="left"/>
      <w:pPr>
        <w:ind w:left="265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9C9ED24E">
      <w:start w:val="1"/>
      <w:numFmt w:val="bullet"/>
      <w:lvlText w:val="o"/>
      <w:lvlJc w:val="left"/>
      <w:pPr>
        <w:ind w:left="337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93F0EBA0">
      <w:start w:val="1"/>
      <w:numFmt w:val="bullet"/>
      <w:lvlText w:val="▪"/>
      <w:lvlJc w:val="left"/>
      <w:pPr>
        <w:ind w:left="409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153CE3FA">
      <w:start w:val="1"/>
      <w:numFmt w:val="bullet"/>
      <w:lvlText w:val="•"/>
      <w:lvlJc w:val="left"/>
      <w:pPr>
        <w:ind w:left="481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8F70404A">
      <w:start w:val="1"/>
      <w:numFmt w:val="bullet"/>
      <w:lvlText w:val="o"/>
      <w:lvlJc w:val="left"/>
      <w:pPr>
        <w:ind w:left="553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A5EA71BA">
      <w:start w:val="1"/>
      <w:numFmt w:val="bullet"/>
      <w:lvlText w:val="▪"/>
      <w:lvlJc w:val="left"/>
      <w:pPr>
        <w:ind w:left="6252"/>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7F01CBB"/>
    <w:multiLevelType w:val="hybridMultilevel"/>
    <w:tmpl w:val="F0C4503C"/>
    <w:lvl w:ilvl="0" w:tplc="59D6C5E0">
      <w:start w:val="13"/>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A5100D7"/>
    <w:multiLevelType w:val="hybridMultilevel"/>
    <w:tmpl w:val="C75A7262"/>
    <w:lvl w:ilvl="0" w:tplc="04100001">
      <w:start w:val="1"/>
      <w:numFmt w:val="bullet"/>
      <w:lvlText w:val=""/>
      <w:lvlJc w:val="left"/>
      <w:pPr>
        <w:ind w:left="746" w:hanging="360"/>
      </w:pPr>
      <w:rPr>
        <w:rFonts w:ascii="Symbol" w:hAnsi="Symbol" w:hint="default"/>
      </w:rPr>
    </w:lvl>
    <w:lvl w:ilvl="1" w:tplc="04100003" w:tentative="1">
      <w:start w:val="1"/>
      <w:numFmt w:val="bullet"/>
      <w:lvlText w:val="o"/>
      <w:lvlJc w:val="left"/>
      <w:pPr>
        <w:ind w:left="1466" w:hanging="360"/>
      </w:pPr>
      <w:rPr>
        <w:rFonts w:ascii="Courier New" w:hAnsi="Courier New" w:cs="Courier New" w:hint="default"/>
      </w:rPr>
    </w:lvl>
    <w:lvl w:ilvl="2" w:tplc="04100005" w:tentative="1">
      <w:start w:val="1"/>
      <w:numFmt w:val="bullet"/>
      <w:lvlText w:val=""/>
      <w:lvlJc w:val="left"/>
      <w:pPr>
        <w:ind w:left="2186" w:hanging="360"/>
      </w:pPr>
      <w:rPr>
        <w:rFonts w:ascii="Wingdings" w:hAnsi="Wingdings" w:hint="default"/>
      </w:rPr>
    </w:lvl>
    <w:lvl w:ilvl="3" w:tplc="04100001" w:tentative="1">
      <w:start w:val="1"/>
      <w:numFmt w:val="bullet"/>
      <w:lvlText w:val=""/>
      <w:lvlJc w:val="left"/>
      <w:pPr>
        <w:ind w:left="2906" w:hanging="360"/>
      </w:pPr>
      <w:rPr>
        <w:rFonts w:ascii="Symbol" w:hAnsi="Symbol" w:hint="default"/>
      </w:rPr>
    </w:lvl>
    <w:lvl w:ilvl="4" w:tplc="04100003" w:tentative="1">
      <w:start w:val="1"/>
      <w:numFmt w:val="bullet"/>
      <w:lvlText w:val="o"/>
      <w:lvlJc w:val="left"/>
      <w:pPr>
        <w:ind w:left="3626" w:hanging="360"/>
      </w:pPr>
      <w:rPr>
        <w:rFonts w:ascii="Courier New" w:hAnsi="Courier New" w:cs="Courier New" w:hint="default"/>
      </w:rPr>
    </w:lvl>
    <w:lvl w:ilvl="5" w:tplc="04100005" w:tentative="1">
      <w:start w:val="1"/>
      <w:numFmt w:val="bullet"/>
      <w:lvlText w:val=""/>
      <w:lvlJc w:val="left"/>
      <w:pPr>
        <w:ind w:left="4346" w:hanging="360"/>
      </w:pPr>
      <w:rPr>
        <w:rFonts w:ascii="Wingdings" w:hAnsi="Wingdings" w:hint="default"/>
      </w:rPr>
    </w:lvl>
    <w:lvl w:ilvl="6" w:tplc="04100001" w:tentative="1">
      <w:start w:val="1"/>
      <w:numFmt w:val="bullet"/>
      <w:lvlText w:val=""/>
      <w:lvlJc w:val="left"/>
      <w:pPr>
        <w:ind w:left="5066" w:hanging="360"/>
      </w:pPr>
      <w:rPr>
        <w:rFonts w:ascii="Symbol" w:hAnsi="Symbol" w:hint="default"/>
      </w:rPr>
    </w:lvl>
    <w:lvl w:ilvl="7" w:tplc="04100003" w:tentative="1">
      <w:start w:val="1"/>
      <w:numFmt w:val="bullet"/>
      <w:lvlText w:val="o"/>
      <w:lvlJc w:val="left"/>
      <w:pPr>
        <w:ind w:left="5786" w:hanging="360"/>
      </w:pPr>
      <w:rPr>
        <w:rFonts w:ascii="Courier New" w:hAnsi="Courier New" w:cs="Courier New" w:hint="default"/>
      </w:rPr>
    </w:lvl>
    <w:lvl w:ilvl="8" w:tplc="04100005" w:tentative="1">
      <w:start w:val="1"/>
      <w:numFmt w:val="bullet"/>
      <w:lvlText w:val=""/>
      <w:lvlJc w:val="left"/>
      <w:pPr>
        <w:ind w:left="6506" w:hanging="360"/>
      </w:pPr>
      <w:rPr>
        <w:rFonts w:ascii="Wingdings" w:hAnsi="Wingdings" w:hint="default"/>
      </w:rPr>
    </w:lvl>
  </w:abstractNum>
  <w:abstractNum w:abstractNumId="22" w15:restartNumberingAfterBreak="0">
    <w:nsid w:val="79126997"/>
    <w:multiLevelType w:val="hybridMultilevel"/>
    <w:tmpl w:val="CF92BE26"/>
    <w:lvl w:ilvl="0" w:tplc="868AE71A">
      <w:start w:val="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21658071">
    <w:abstractNumId w:val="1"/>
    <w:lvlOverride w:ilvl="0">
      <w:startOverride w:val="1"/>
    </w:lvlOverride>
  </w:num>
  <w:num w:numId="2" w16cid:durableId="1912737072">
    <w:abstractNumId w:val="11"/>
  </w:num>
  <w:num w:numId="3" w16cid:durableId="1999115569">
    <w:abstractNumId w:val="5"/>
  </w:num>
  <w:num w:numId="4" w16cid:durableId="908922924">
    <w:abstractNumId w:val="14"/>
  </w:num>
  <w:num w:numId="5" w16cid:durableId="1562666304">
    <w:abstractNumId w:val="7"/>
  </w:num>
  <w:num w:numId="6" w16cid:durableId="905529653">
    <w:abstractNumId w:val="6"/>
  </w:num>
  <w:num w:numId="7" w16cid:durableId="65039004">
    <w:abstractNumId w:val="20"/>
  </w:num>
  <w:num w:numId="8" w16cid:durableId="48040373">
    <w:abstractNumId w:val="16"/>
  </w:num>
  <w:num w:numId="9" w16cid:durableId="880943279">
    <w:abstractNumId w:val="18"/>
  </w:num>
  <w:num w:numId="10" w16cid:durableId="444544727">
    <w:abstractNumId w:val="15"/>
  </w:num>
  <w:num w:numId="11" w16cid:durableId="16779547">
    <w:abstractNumId w:val="3"/>
  </w:num>
  <w:num w:numId="12" w16cid:durableId="65227476">
    <w:abstractNumId w:val="13"/>
  </w:num>
  <w:num w:numId="13" w16cid:durableId="1461459274">
    <w:abstractNumId w:val="21"/>
  </w:num>
  <w:num w:numId="14" w16cid:durableId="265387264">
    <w:abstractNumId w:val="9"/>
  </w:num>
  <w:num w:numId="15" w16cid:durableId="189995085">
    <w:abstractNumId w:val="8"/>
  </w:num>
  <w:num w:numId="16" w16cid:durableId="1663847737">
    <w:abstractNumId w:val="2"/>
  </w:num>
  <w:num w:numId="17" w16cid:durableId="713046473">
    <w:abstractNumId w:val="17"/>
  </w:num>
  <w:num w:numId="18" w16cid:durableId="621962134">
    <w:abstractNumId w:val="10"/>
  </w:num>
  <w:num w:numId="19" w16cid:durableId="2107722939">
    <w:abstractNumId w:val="0"/>
  </w:num>
  <w:num w:numId="20" w16cid:durableId="1563174449">
    <w:abstractNumId w:val="12"/>
  </w:num>
  <w:num w:numId="21" w16cid:durableId="190143351">
    <w:abstractNumId w:val="19"/>
  </w:num>
  <w:num w:numId="22" w16cid:durableId="882712827">
    <w:abstractNumId w:val="4"/>
  </w:num>
  <w:num w:numId="23" w16cid:durableId="7021702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5E"/>
    <w:rsid w:val="00045511"/>
    <w:rsid w:val="000975FF"/>
    <w:rsid w:val="000F4777"/>
    <w:rsid w:val="0011199F"/>
    <w:rsid w:val="00184075"/>
    <w:rsid w:val="001C287B"/>
    <w:rsid w:val="00233BDC"/>
    <w:rsid w:val="00260BD2"/>
    <w:rsid w:val="00267660"/>
    <w:rsid w:val="00291097"/>
    <w:rsid w:val="002A3911"/>
    <w:rsid w:val="00306E9D"/>
    <w:rsid w:val="00354423"/>
    <w:rsid w:val="00386E08"/>
    <w:rsid w:val="003F3F0B"/>
    <w:rsid w:val="00461AA4"/>
    <w:rsid w:val="00481600"/>
    <w:rsid w:val="004D1E72"/>
    <w:rsid w:val="00554781"/>
    <w:rsid w:val="005B120D"/>
    <w:rsid w:val="005F51B1"/>
    <w:rsid w:val="00690F87"/>
    <w:rsid w:val="00742F85"/>
    <w:rsid w:val="00751F5E"/>
    <w:rsid w:val="007E5736"/>
    <w:rsid w:val="007F625A"/>
    <w:rsid w:val="008121A4"/>
    <w:rsid w:val="008215D9"/>
    <w:rsid w:val="00826B44"/>
    <w:rsid w:val="00831EBB"/>
    <w:rsid w:val="00854ABF"/>
    <w:rsid w:val="008F6076"/>
    <w:rsid w:val="00912050"/>
    <w:rsid w:val="0091698F"/>
    <w:rsid w:val="00A21352"/>
    <w:rsid w:val="00A51C5C"/>
    <w:rsid w:val="00AB32DC"/>
    <w:rsid w:val="00BA597C"/>
    <w:rsid w:val="00C021CB"/>
    <w:rsid w:val="00C12117"/>
    <w:rsid w:val="00C94ECC"/>
    <w:rsid w:val="00CA5E09"/>
    <w:rsid w:val="00D3396C"/>
    <w:rsid w:val="00D53449"/>
    <w:rsid w:val="00D542C1"/>
    <w:rsid w:val="00D64D2C"/>
    <w:rsid w:val="00DA5A73"/>
    <w:rsid w:val="00DD595F"/>
    <w:rsid w:val="00E145A0"/>
    <w:rsid w:val="00EB138F"/>
    <w:rsid w:val="00F317FF"/>
    <w:rsid w:val="00F906AF"/>
    <w:rsid w:val="00F91D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29C51"/>
  <w15:docId w15:val="{E9D6121E-F944-48AC-81F5-F2C1D50FB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next w:val="Normale"/>
    <w:link w:val="Titolo1Carattere"/>
    <w:uiPriority w:val="9"/>
    <w:qFormat/>
    <w:rsid w:val="00CA5E09"/>
    <w:pPr>
      <w:keepNext/>
      <w:keepLines/>
      <w:spacing w:after="0" w:line="259" w:lineRule="auto"/>
      <w:ind w:left="10" w:hanging="10"/>
      <w:outlineLvl w:val="0"/>
    </w:pPr>
    <w:rPr>
      <w:rFonts w:ascii="Times New Roman" w:eastAsia="Times New Roman" w:hAnsi="Times New Roman" w:cs="Times New Roman"/>
      <w:b/>
      <w:color w:val="000000"/>
      <w:kern w:val="2"/>
      <w:sz w:val="24"/>
      <w:szCs w:val="24"/>
      <w:shd w:val="clear" w:color="auto" w:fill="C0C0C0"/>
      <w14:ligatures w14:val="standardContextual"/>
    </w:rPr>
  </w:style>
  <w:style w:type="paragraph" w:styleId="Titolo3">
    <w:name w:val="heading 3"/>
    <w:basedOn w:val="Normale"/>
    <w:next w:val="Normale"/>
    <w:link w:val="Titolo3Carattere"/>
    <w:uiPriority w:val="9"/>
    <w:unhideWhenUsed/>
    <w:qFormat/>
    <w:rsid w:val="00690F8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42F85"/>
    <w:pPr>
      <w:spacing w:after="0" w:line="240" w:lineRule="auto"/>
      <w:ind w:left="720"/>
      <w:contextualSpacing/>
    </w:pPr>
    <w:rPr>
      <w:rFonts w:ascii="Arial" w:eastAsia="Times New Roman" w:hAnsi="Arial" w:cs="Times New Roman"/>
      <w:szCs w:val="20"/>
    </w:rPr>
  </w:style>
  <w:style w:type="character" w:styleId="Collegamentoipertestuale">
    <w:name w:val="Hyperlink"/>
    <w:basedOn w:val="Carpredefinitoparagrafo"/>
    <w:uiPriority w:val="99"/>
    <w:unhideWhenUsed/>
    <w:rsid w:val="00481600"/>
    <w:rPr>
      <w:color w:val="0000FF" w:themeColor="hyperlink"/>
      <w:u w:val="single"/>
    </w:rPr>
  </w:style>
  <w:style w:type="table" w:styleId="Grigliatabella">
    <w:name w:val="Table Grid"/>
    <w:basedOn w:val="Tabellanormale"/>
    <w:uiPriority w:val="59"/>
    <w:rsid w:val="005F5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C287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C287B"/>
    <w:rPr>
      <w:rFonts w:ascii="Tahoma" w:hAnsi="Tahoma" w:cs="Tahoma"/>
      <w:sz w:val="16"/>
      <w:szCs w:val="16"/>
    </w:rPr>
  </w:style>
  <w:style w:type="character" w:customStyle="1" w:styleId="Titolo1Carattere">
    <w:name w:val="Titolo 1 Carattere"/>
    <w:basedOn w:val="Carpredefinitoparagrafo"/>
    <w:link w:val="Titolo1"/>
    <w:uiPriority w:val="9"/>
    <w:rsid w:val="00CA5E09"/>
    <w:rPr>
      <w:rFonts w:ascii="Times New Roman" w:eastAsia="Times New Roman" w:hAnsi="Times New Roman" w:cs="Times New Roman"/>
      <w:b/>
      <w:color w:val="000000"/>
      <w:kern w:val="2"/>
      <w:sz w:val="24"/>
      <w:szCs w:val="24"/>
      <w14:ligatures w14:val="standardContextual"/>
    </w:rPr>
  </w:style>
  <w:style w:type="character" w:customStyle="1" w:styleId="Titolo3Carattere">
    <w:name w:val="Titolo 3 Carattere"/>
    <w:basedOn w:val="Carpredefinitoparagrafo"/>
    <w:link w:val="Titolo3"/>
    <w:uiPriority w:val="9"/>
    <w:rsid w:val="00690F87"/>
    <w:rPr>
      <w:rFonts w:asciiTheme="majorHAnsi" w:eastAsiaTheme="majorEastAsia" w:hAnsiTheme="majorHAnsi" w:cstheme="majorBidi"/>
      <w:color w:val="243F60" w:themeColor="accent1" w:themeShade="7F"/>
      <w:sz w:val="24"/>
      <w:szCs w:val="24"/>
    </w:rPr>
  </w:style>
  <w:style w:type="character" w:customStyle="1" w:styleId="object">
    <w:name w:val="object"/>
    <w:basedOn w:val="Carpredefinitoparagrafo"/>
    <w:rsid w:val="00233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28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2470</Words>
  <Characters>14081</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Company</Company>
  <LinksUpToDate>false</LinksUpToDate>
  <CharactersWithSpaces>16518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Segretario</dc:creator>
  <cp:lastModifiedBy>brosso</cp:lastModifiedBy>
  <cp:revision>3</cp:revision>
  <cp:lastPrinted>2026-04-24T15:33:00Z</cp:lastPrinted>
  <dcterms:created xsi:type="dcterms:W3CDTF">2026-04-24T15:25:00Z</dcterms:created>
  <dcterms:modified xsi:type="dcterms:W3CDTF">2026-04-24T15:33:00Z</dcterms:modified>
</cp:coreProperties>
</file>